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39" w:rsidRPr="008B134B" w:rsidRDefault="00D76B39" w:rsidP="000D1F5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0" w:name="_Hlk125449665"/>
      <w:bookmarkStart w:id="1" w:name="_Hlk95814214"/>
      <w:bookmarkStart w:id="2" w:name="_Hlk95814470"/>
      <w:bookmarkStart w:id="3" w:name="_Hlk95815016"/>
      <w:r w:rsidRPr="008B134B">
        <w:rPr>
          <w:b/>
          <w:sz w:val="22"/>
          <w:szCs w:val="22"/>
          <w:u w:val="single"/>
        </w:rPr>
        <w:t>Tájékoztató a Képviselő-testület 202</w:t>
      </w:r>
      <w:r w:rsidR="00BD5319" w:rsidRPr="008B134B">
        <w:rPr>
          <w:b/>
          <w:sz w:val="22"/>
          <w:szCs w:val="22"/>
          <w:u w:val="single"/>
        </w:rPr>
        <w:t>3</w:t>
      </w:r>
      <w:r w:rsidRPr="008B134B">
        <w:rPr>
          <w:b/>
          <w:sz w:val="22"/>
          <w:szCs w:val="22"/>
          <w:u w:val="single"/>
        </w:rPr>
        <w:t xml:space="preserve">. </w:t>
      </w:r>
      <w:proofErr w:type="gramStart"/>
      <w:r w:rsidR="0083739B" w:rsidRPr="008B134B">
        <w:rPr>
          <w:b/>
          <w:sz w:val="22"/>
          <w:szCs w:val="22"/>
          <w:u w:val="single"/>
        </w:rPr>
        <w:t xml:space="preserve">március </w:t>
      </w:r>
      <w:r w:rsidR="00BD5319" w:rsidRPr="008B134B">
        <w:rPr>
          <w:b/>
          <w:sz w:val="22"/>
          <w:szCs w:val="22"/>
          <w:u w:val="single"/>
        </w:rPr>
        <w:t xml:space="preserve"> </w:t>
      </w:r>
      <w:r w:rsidR="0083739B" w:rsidRPr="008B134B">
        <w:rPr>
          <w:b/>
          <w:sz w:val="22"/>
          <w:szCs w:val="22"/>
          <w:u w:val="single"/>
        </w:rPr>
        <w:t>28</w:t>
      </w:r>
      <w:proofErr w:type="gramEnd"/>
      <w:r w:rsidR="00BD5319" w:rsidRPr="008B134B">
        <w:rPr>
          <w:b/>
          <w:sz w:val="22"/>
          <w:szCs w:val="22"/>
          <w:u w:val="single"/>
        </w:rPr>
        <w:t>-</w:t>
      </w:r>
      <w:r w:rsidR="0083739B" w:rsidRPr="008B134B">
        <w:rPr>
          <w:b/>
          <w:sz w:val="22"/>
          <w:szCs w:val="22"/>
          <w:u w:val="single"/>
        </w:rPr>
        <w:t>ai</w:t>
      </w:r>
      <w:r w:rsidRPr="008B134B">
        <w:rPr>
          <w:b/>
          <w:sz w:val="22"/>
          <w:szCs w:val="22"/>
          <w:u w:val="single"/>
        </w:rPr>
        <w:t xml:space="preserve"> ülésén meghozott határozatairól</w:t>
      </w:r>
    </w:p>
    <w:p w:rsidR="00113693" w:rsidRPr="008B134B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4" w:name="_Hlk104385130"/>
      <w:bookmarkStart w:id="5" w:name="_Hlk104377840"/>
      <w:bookmarkStart w:id="6" w:name="_Hlk104384592"/>
      <w:bookmarkStart w:id="7" w:name="_Hlk104384723"/>
      <w:bookmarkEnd w:id="0"/>
    </w:p>
    <w:bookmarkEnd w:id="1"/>
    <w:bookmarkEnd w:id="2"/>
    <w:bookmarkEnd w:id="3"/>
    <w:bookmarkEnd w:id="4"/>
    <w:bookmarkEnd w:id="5"/>
    <w:bookmarkEnd w:id="6"/>
    <w:bookmarkEnd w:id="7"/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t xml:space="preserve">15/2023. (III. 28.) </w:t>
      </w:r>
      <w:proofErr w:type="spellStart"/>
      <w:r w:rsidRPr="008B134B">
        <w:rPr>
          <w:b/>
          <w:sz w:val="22"/>
          <w:szCs w:val="22"/>
          <w:u w:val="single"/>
        </w:rPr>
        <w:t>Ök</w:t>
      </w:r>
      <w:proofErr w:type="spellEnd"/>
      <w:r w:rsidRPr="008B134B">
        <w:rPr>
          <w:b/>
          <w:sz w:val="22"/>
          <w:szCs w:val="22"/>
          <w:u w:val="single"/>
        </w:rPr>
        <w:t>. határozat</w:t>
      </w:r>
    </w:p>
    <w:p w:rsidR="00E956F6" w:rsidRPr="008B134B" w:rsidRDefault="00E956F6" w:rsidP="00E956F6">
      <w:pPr>
        <w:pStyle w:val="Szvegtrzs"/>
        <w:ind w:right="-1"/>
        <w:rPr>
          <w:b/>
          <w:bCs/>
          <w:sz w:val="22"/>
          <w:szCs w:val="22"/>
        </w:rPr>
      </w:pPr>
      <w:r w:rsidRPr="008B134B">
        <w:rPr>
          <w:b/>
          <w:bCs/>
          <w:sz w:val="22"/>
          <w:szCs w:val="22"/>
        </w:rPr>
        <w:t xml:space="preserve">Kőröstetétlen Község Önkormányzatának Képviselő-testülete – </w:t>
      </w:r>
    </w:p>
    <w:p w:rsidR="00E956F6" w:rsidRPr="008B134B" w:rsidRDefault="00E956F6" w:rsidP="00E956F6">
      <w:pPr>
        <w:pStyle w:val="Szvegtrzs"/>
        <w:numPr>
          <w:ilvl w:val="0"/>
          <w:numId w:val="43"/>
        </w:numPr>
        <w:tabs>
          <w:tab w:val="clear" w:pos="720"/>
          <w:tab w:val="num" w:pos="284"/>
        </w:tabs>
        <w:ind w:left="142" w:right="-1" w:hanging="142"/>
        <w:rPr>
          <w:b/>
          <w:bCs/>
          <w:sz w:val="22"/>
          <w:szCs w:val="22"/>
        </w:rPr>
      </w:pPr>
      <w:r w:rsidRPr="008B134B">
        <w:rPr>
          <w:sz w:val="22"/>
          <w:szCs w:val="22"/>
        </w:rPr>
        <w:t xml:space="preserve">Elfogadja </w:t>
      </w:r>
      <w:r w:rsidRPr="008B134B">
        <w:rPr>
          <w:bCs/>
          <w:sz w:val="22"/>
          <w:szCs w:val="22"/>
        </w:rPr>
        <w:t xml:space="preserve">Kemecsei Antal úrnak, a DAKÖV Kft. </w:t>
      </w:r>
      <w:proofErr w:type="spellStart"/>
      <w:r w:rsidRPr="008B134B">
        <w:rPr>
          <w:bCs/>
          <w:sz w:val="22"/>
          <w:szCs w:val="22"/>
        </w:rPr>
        <w:t>Abonyi</w:t>
      </w:r>
      <w:proofErr w:type="spellEnd"/>
      <w:r w:rsidRPr="008B134B">
        <w:rPr>
          <w:bCs/>
          <w:sz w:val="22"/>
          <w:szCs w:val="22"/>
        </w:rPr>
        <w:t xml:space="preserve"> Üzemmérnökség vezetőjének Kőröstetétlen Község Önkormányzat tulajdonát képező közműves ivóvízellátó és szennyvízelvezető rendszer működtetéséről szóló beszámolóját.</w:t>
      </w:r>
    </w:p>
    <w:p w:rsidR="00E956F6" w:rsidRPr="008B134B" w:rsidRDefault="00E956F6" w:rsidP="00E956F6">
      <w:pPr>
        <w:numPr>
          <w:ilvl w:val="0"/>
          <w:numId w:val="4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8B134B">
        <w:rPr>
          <w:sz w:val="22"/>
          <w:szCs w:val="22"/>
        </w:rPr>
        <w:t>Utasítja a Ceglédi Közös Önkormányzati Hivatalt, hogy tegye meg a szükséges intézkedéseket.</w:t>
      </w:r>
    </w:p>
    <w:p w:rsidR="00BD5319" w:rsidRPr="008B134B" w:rsidRDefault="00E956F6" w:rsidP="00E956F6">
      <w:pPr>
        <w:pStyle w:val="Szvegtrzs"/>
        <w:ind w:right="-1"/>
        <w:rPr>
          <w:sz w:val="22"/>
          <w:szCs w:val="22"/>
        </w:rPr>
      </w:pPr>
      <w:r w:rsidRPr="008B134B">
        <w:rPr>
          <w:sz w:val="22"/>
          <w:szCs w:val="22"/>
          <w:u w:val="single"/>
        </w:rPr>
        <w:t>Határidő</w:t>
      </w:r>
      <w:r w:rsidRPr="008B134B">
        <w:rPr>
          <w:sz w:val="22"/>
          <w:szCs w:val="22"/>
        </w:rPr>
        <w:t>: azonnal</w:t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  <w:u w:val="single"/>
        </w:rPr>
        <w:t>Felelős:</w:t>
      </w:r>
      <w:r w:rsidRPr="008B134B">
        <w:rPr>
          <w:sz w:val="22"/>
          <w:szCs w:val="22"/>
        </w:rPr>
        <w:t xml:space="preserve"> Pásztor Roland polgármester</w:t>
      </w:r>
    </w:p>
    <w:p w:rsidR="00E956F6" w:rsidRPr="008B134B" w:rsidRDefault="00E956F6" w:rsidP="00E956F6">
      <w:pPr>
        <w:pStyle w:val="Szvegtrzs"/>
        <w:ind w:right="-1"/>
        <w:rPr>
          <w:rFonts w:eastAsia="Calibri"/>
          <w:b/>
          <w:sz w:val="22"/>
          <w:szCs w:val="22"/>
          <w:u w:val="single"/>
          <w:lang w:eastAsia="en-US"/>
        </w:rPr>
      </w:pPr>
    </w:p>
    <w:p w:rsidR="00E956F6" w:rsidRPr="008B134B" w:rsidRDefault="00E956F6" w:rsidP="00E956F6">
      <w:pPr>
        <w:pStyle w:val="Szvegtrzs"/>
        <w:ind w:right="-1"/>
        <w:rPr>
          <w:rFonts w:eastAsia="Calibri"/>
          <w:b/>
          <w:sz w:val="22"/>
          <w:szCs w:val="22"/>
          <w:u w:val="single"/>
          <w:lang w:eastAsia="en-US"/>
        </w:rPr>
      </w:pP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t xml:space="preserve">16/2023. (III. 28.) </w:t>
      </w:r>
      <w:proofErr w:type="spellStart"/>
      <w:r w:rsidRPr="008B134B">
        <w:rPr>
          <w:b/>
          <w:sz w:val="22"/>
          <w:szCs w:val="22"/>
          <w:u w:val="single"/>
        </w:rPr>
        <w:t>Ök</w:t>
      </w:r>
      <w:proofErr w:type="spellEnd"/>
      <w:r w:rsidRPr="008B134B">
        <w:rPr>
          <w:b/>
          <w:sz w:val="22"/>
          <w:szCs w:val="22"/>
          <w:u w:val="single"/>
        </w:rPr>
        <w:t>. határozat</w:t>
      </w:r>
    </w:p>
    <w:p w:rsidR="00E956F6" w:rsidRPr="008B134B" w:rsidRDefault="00E956F6" w:rsidP="00E956F6">
      <w:pPr>
        <w:jc w:val="both"/>
        <w:rPr>
          <w:sz w:val="22"/>
          <w:szCs w:val="22"/>
        </w:rPr>
      </w:pPr>
      <w:r w:rsidRPr="008B134B">
        <w:rPr>
          <w:b/>
          <w:bCs/>
          <w:sz w:val="22"/>
          <w:szCs w:val="22"/>
        </w:rPr>
        <w:t xml:space="preserve">Kőröstetétlen Község </w:t>
      </w:r>
      <w:r w:rsidRPr="008B134B">
        <w:rPr>
          <w:b/>
          <w:sz w:val="22"/>
          <w:szCs w:val="22"/>
        </w:rPr>
        <w:t>Önkormányzatának Képviselő-testülete</w:t>
      </w:r>
      <w:r w:rsidRPr="008B134B">
        <w:rPr>
          <w:sz w:val="22"/>
          <w:szCs w:val="22"/>
        </w:rPr>
        <w:t>, - a víziközmű-szolgáltatásról szóló 2011. évi CCIX. törvény 11. §-</w:t>
      </w:r>
      <w:proofErr w:type="spellStart"/>
      <w:r w:rsidRPr="008B134B">
        <w:rPr>
          <w:sz w:val="22"/>
          <w:szCs w:val="22"/>
        </w:rPr>
        <w:t>ában</w:t>
      </w:r>
      <w:proofErr w:type="spellEnd"/>
      <w:r w:rsidRPr="008B134B">
        <w:rPr>
          <w:sz w:val="22"/>
          <w:szCs w:val="22"/>
        </w:rPr>
        <w:t xml:space="preserve"> foglaltakra figyelemmel - </w:t>
      </w:r>
    </w:p>
    <w:p w:rsidR="00E956F6" w:rsidRPr="008B134B" w:rsidRDefault="00E956F6" w:rsidP="00E956F6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>1.)</w:t>
      </w:r>
      <w:r w:rsidRPr="008B134B">
        <w:rPr>
          <w:sz w:val="22"/>
          <w:szCs w:val="22"/>
        </w:rPr>
        <w:t xml:space="preserve"> Elfogadja a </w:t>
      </w:r>
      <w:r w:rsidRPr="008B134B">
        <w:rPr>
          <w:b/>
          <w:bCs/>
          <w:sz w:val="22"/>
          <w:szCs w:val="22"/>
        </w:rPr>
        <w:t>DAKÖV Dabas és Környéke Vízügyi Kft.</w:t>
      </w:r>
      <w:r w:rsidRPr="008B134B">
        <w:rPr>
          <w:sz w:val="22"/>
          <w:szCs w:val="22"/>
        </w:rPr>
        <w:t xml:space="preserve"> (2370 Dabas, Széchenyi u. 3., a továbbiakban: DAKÖV Kft.) részére a Kőröstetétlen közműves ivóvízellátó rendszer megnevezésű, KRTT-IV</w:t>
      </w:r>
      <w:r w:rsidRPr="008B134B">
        <w:rPr>
          <w:b/>
          <w:bCs/>
          <w:sz w:val="22"/>
          <w:szCs w:val="22"/>
        </w:rPr>
        <w:t xml:space="preserve"> </w:t>
      </w:r>
      <w:r w:rsidRPr="008B134B">
        <w:rPr>
          <w:sz w:val="22"/>
          <w:szCs w:val="22"/>
        </w:rPr>
        <w:t xml:space="preserve">rövid kódú, 11-32975-1-001-00-05 MEKH azonosító kódú vízi közművön végzett Kőröstetétlen, Kocséri út 1. Vízmű </w:t>
      </w:r>
      <w:proofErr w:type="spellStart"/>
      <w:r w:rsidRPr="008B134B">
        <w:rPr>
          <w:sz w:val="22"/>
          <w:szCs w:val="22"/>
        </w:rPr>
        <w:t>védterület</w:t>
      </w:r>
      <w:proofErr w:type="spellEnd"/>
      <w:r w:rsidRPr="008B134B">
        <w:rPr>
          <w:sz w:val="22"/>
          <w:szCs w:val="22"/>
        </w:rPr>
        <w:t xml:space="preserve"> felújítását 3.719.400.- </w:t>
      </w:r>
      <w:proofErr w:type="spellStart"/>
      <w:r w:rsidRPr="008B134B">
        <w:rPr>
          <w:sz w:val="22"/>
          <w:szCs w:val="22"/>
        </w:rPr>
        <w:t>Ft+Áfa</w:t>
      </w:r>
      <w:proofErr w:type="spellEnd"/>
      <w:r w:rsidRPr="008B134B">
        <w:rPr>
          <w:sz w:val="22"/>
          <w:szCs w:val="22"/>
        </w:rPr>
        <w:t xml:space="preserve"> összegben.</w:t>
      </w:r>
    </w:p>
    <w:p w:rsidR="00E956F6" w:rsidRPr="008B134B" w:rsidRDefault="00E956F6" w:rsidP="00E956F6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 xml:space="preserve">2.) </w:t>
      </w:r>
      <w:r w:rsidRPr="008B134B">
        <w:rPr>
          <w:b/>
          <w:sz w:val="22"/>
          <w:szCs w:val="22"/>
        </w:rPr>
        <w:tab/>
      </w:r>
      <w:r w:rsidRPr="008B134B">
        <w:rPr>
          <w:sz w:val="22"/>
          <w:szCs w:val="22"/>
        </w:rPr>
        <w:t>A felújítási munkák fedezeteként kizárólag - a víziközmű vagyon használatáért - a fejlesztési alap számlára a DAKÖV Kft.-</w:t>
      </w:r>
      <w:proofErr w:type="spellStart"/>
      <w:r w:rsidRPr="008B134B">
        <w:rPr>
          <w:sz w:val="22"/>
          <w:szCs w:val="22"/>
        </w:rPr>
        <w:t>től</w:t>
      </w:r>
      <w:proofErr w:type="spellEnd"/>
      <w:r w:rsidRPr="008B134B">
        <w:rPr>
          <w:sz w:val="22"/>
          <w:szCs w:val="22"/>
        </w:rPr>
        <w:t xml:space="preserve"> befolyó, bérleti díjból származó bevételét jelöli meg.</w:t>
      </w:r>
    </w:p>
    <w:p w:rsidR="00E956F6" w:rsidRPr="008B134B" w:rsidRDefault="00E956F6" w:rsidP="00E956F6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>3.)</w:t>
      </w:r>
      <w:r w:rsidRPr="008B134B">
        <w:rPr>
          <w:sz w:val="22"/>
          <w:szCs w:val="22"/>
        </w:rPr>
        <w:t xml:space="preserve"> Felhatalmazza a polgármestert a kifizetéshez szükséges egyeztetésre a DAKÖV Kft. szolgáltatóval és a szükséges jognyilatkozatok aláírására.</w:t>
      </w:r>
    </w:p>
    <w:p w:rsidR="00E956F6" w:rsidRPr="008B134B" w:rsidRDefault="00E956F6" w:rsidP="00E956F6">
      <w:pPr>
        <w:ind w:left="360" w:hanging="360"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>4.)</w:t>
      </w:r>
      <w:r w:rsidRPr="008B134B">
        <w:rPr>
          <w:sz w:val="22"/>
          <w:szCs w:val="22"/>
        </w:rPr>
        <w:tab/>
        <w:t>Utasítja a Ceglédi Közös Önkormányzati Hivatalt a szükséges intézkedések megtételére.</w:t>
      </w:r>
    </w:p>
    <w:p w:rsidR="00E956F6" w:rsidRPr="008B134B" w:rsidRDefault="00E956F6" w:rsidP="00E956F6">
      <w:pPr>
        <w:rPr>
          <w:bCs/>
          <w:sz w:val="22"/>
          <w:szCs w:val="22"/>
        </w:rPr>
      </w:pPr>
      <w:r w:rsidRPr="008B134B">
        <w:rPr>
          <w:b/>
          <w:bCs/>
          <w:sz w:val="22"/>
          <w:szCs w:val="22"/>
          <w:u w:val="single"/>
        </w:rPr>
        <w:t>Határidő</w:t>
      </w:r>
      <w:r w:rsidRPr="008B134B">
        <w:rPr>
          <w:bCs/>
          <w:sz w:val="22"/>
          <w:szCs w:val="22"/>
        </w:rPr>
        <w:t>: azonnal</w:t>
      </w:r>
      <w:r w:rsidRPr="008B134B">
        <w:rPr>
          <w:bCs/>
          <w:sz w:val="22"/>
          <w:szCs w:val="22"/>
        </w:rPr>
        <w:tab/>
      </w:r>
      <w:r w:rsidRPr="008B134B">
        <w:rPr>
          <w:bCs/>
          <w:sz w:val="22"/>
          <w:szCs w:val="22"/>
        </w:rPr>
        <w:tab/>
      </w:r>
      <w:r w:rsidRPr="008B134B">
        <w:rPr>
          <w:bCs/>
          <w:sz w:val="22"/>
          <w:szCs w:val="22"/>
        </w:rPr>
        <w:tab/>
      </w:r>
      <w:r w:rsidRPr="008B134B">
        <w:rPr>
          <w:bCs/>
          <w:sz w:val="22"/>
          <w:szCs w:val="22"/>
        </w:rPr>
        <w:tab/>
      </w:r>
      <w:r w:rsidRPr="008B134B">
        <w:rPr>
          <w:bCs/>
          <w:sz w:val="22"/>
          <w:szCs w:val="22"/>
        </w:rPr>
        <w:tab/>
        <w:t xml:space="preserve">   </w:t>
      </w:r>
      <w:r w:rsidR="008B134B">
        <w:rPr>
          <w:bCs/>
          <w:sz w:val="22"/>
          <w:szCs w:val="22"/>
        </w:rPr>
        <w:t xml:space="preserve">       </w:t>
      </w:r>
      <w:r w:rsidRPr="008B134B">
        <w:rPr>
          <w:bCs/>
          <w:sz w:val="22"/>
          <w:szCs w:val="22"/>
        </w:rPr>
        <w:t xml:space="preserve">  </w:t>
      </w:r>
      <w:r w:rsidRPr="008B134B">
        <w:rPr>
          <w:b/>
          <w:bCs/>
          <w:sz w:val="22"/>
          <w:szCs w:val="22"/>
          <w:u w:val="single"/>
        </w:rPr>
        <w:t>Felelős</w:t>
      </w:r>
      <w:r w:rsidRPr="008B134B">
        <w:rPr>
          <w:bCs/>
          <w:sz w:val="22"/>
          <w:szCs w:val="22"/>
        </w:rPr>
        <w:t>: Pásztor Roland polgármester</w:t>
      </w:r>
    </w:p>
    <w:p w:rsidR="00E956F6" w:rsidRPr="008B134B" w:rsidRDefault="00E956F6" w:rsidP="00E956F6">
      <w:pPr>
        <w:jc w:val="both"/>
        <w:rPr>
          <w:sz w:val="22"/>
          <w:szCs w:val="22"/>
        </w:rPr>
      </w:pP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t xml:space="preserve">17/2023. (III. 28.) </w:t>
      </w:r>
      <w:proofErr w:type="spellStart"/>
      <w:r w:rsidRPr="008B134B">
        <w:rPr>
          <w:b/>
          <w:sz w:val="22"/>
          <w:szCs w:val="22"/>
          <w:u w:val="single"/>
        </w:rPr>
        <w:t>Ök</w:t>
      </w:r>
      <w:proofErr w:type="spellEnd"/>
      <w:r w:rsidRPr="008B134B">
        <w:rPr>
          <w:b/>
          <w:sz w:val="22"/>
          <w:szCs w:val="22"/>
          <w:u w:val="single"/>
        </w:rPr>
        <w:t>. határozat</w:t>
      </w:r>
    </w:p>
    <w:p w:rsidR="00E956F6" w:rsidRPr="008B134B" w:rsidRDefault="00E956F6" w:rsidP="00E956F6">
      <w:pPr>
        <w:jc w:val="both"/>
        <w:rPr>
          <w:sz w:val="22"/>
          <w:szCs w:val="22"/>
        </w:rPr>
      </w:pPr>
      <w:r w:rsidRPr="008B134B">
        <w:rPr>
          <w:b/>
          <w:bCs/>
          <w:sz w:val="22"/>
          <w:szCs w:val="22"/>
        </w:rPr>
        <w:t xml:space="preserve">Kőröstetétlen Község </w:t>
      </w:r>
      <w:r w:rsidRPr="008B134B">
        <w:rPr>
          <w:b/>
          <w:sz w:val="22"/>
          <w:szCs w:val="22"/>
        </w:rPr>
        <w:t>Önkormányzatának Képviselő-testülete</w:t>
      </w:r>
      <w:r w:rsidRPr="008B134B">
        <w:rPr>
          <w:sz w:val="22"/>
          <w:szCs w:val="22"/>
        </w:rPr>
        <w:t xml:space="preserve">, </w:t>
      </w:r>
    </w:p>
    <w:p w:rsidR="00E956F6" w:rsidRPr="008B134B" w:rsidRDefault="00E956F6" w:rsidP="00E956F6">
      <w:pPr>
        <w:pStyle w:val="lfej"/>
        <w:numPr>
          <w:ilvl w:val="0"/>
          <w:numId w:val="32"/>
        </w:numPr>
        <w:tabs>
          <w:tab w:val="clear" w:pos="720"/>
          <w:tab w:val="clear" w:pos="4536"/>
          <w:tab w:val="clear" w:pos="9072"/>
          <w:tab w:val="num" w:pos="284"/>
        </w:tabs>
        <w:ind w:left="284" w:hanging="284"/>
        <w:jc w:val="both"/>
        <w:rPr>
          <w:sz w:val="22"/>
          <w:szCs w:val="22"/>
        </w:rPr>
      </w:pPr>
      <w:r w:rsidRPr="008B134B">
        <w:rPr>
          <w:sz w:val="22"/>
          <w:szCs w:val="22"/>
        </w:rPr>
        <w:t>Jóváhagyja a Kőröstetétlen, 029/10 hrsz alatt lévő Temető területén hulladédtároló és illemhely felújítási munkálataira 2022. szeptember 27-én megkötött Vállalkozási szerződés 1. számú módosítását, a melléklet szerinti tartalommal.</w:t>
      </w:r>
    </w:p>
    <w:p w:rsidR="00E956F6" w:rsidRPr="008B134B" w:rsidRDefault="00E956F6" w:rsidP="00E956F6">
      <w:pPr>
        <w:pStyle w:val="lfej"/>
        <w:numPr>
          <w:ilvl w:val="0"/>
          <w:numId w:val="32"/>
        </w:numPr>
        <w:tabs>
          <w:tab w:val="clear" w:pos="720"/>
          <w:tab w:val="clear" w:pos="4536"/>
          <w:tab w:val="clear" w:pos="9072"/>
          <w:tab w:val="num" w:pos="284"/>
        </w:tabs>
        <w:ind w:left="284" w:hanging="284"/>
        <w:jc w:val="both"/>
        <w:rPr>
          <w:sz w:val="22"/>
          <w:szCs w:val="22"/>
        </w:rPr>
      </w:pPr>
      <w:r w:rsidRPr="008B134B">
        <w:rPr>
          <w:sz w:val="22"/>
          <w:szCs w:val="22"/>
        </w:rPr>
        <w:t xml:space="preserve">AZ 1. pontban részletezett munkálatok vállalkozói díjának módosítása miatt további 2.232.930 </w:t>
      </w:r>
      <w:proofErr w:type="spellStart"/>
      <w:r w:rsidRPr="008B134B">
        <w:rPr>
          <w:sz w:val="22"/>
          <w:szCs w:val="22"/>
        </w:rPr>
        <w:t>Ft+ÁFA</w:t>
      </w:r>
      <w:proofErr w:type="spellEnd"/>
      <w:r w:rsidRPr="008B134B">
        <w:rPr>
          <w:sz w:val="22"/>
          <w:szCs w:val="22"/>
        </w:rPr>
        <w:t xml:space="preserve">, azaz kétmillió-kétszázharminckétezer-kilencszázharminc </w:t>
      </w:r>
      <w:proofErr w:type="spellStart"/>
      <w:r w:rsidRPr="008B134B">
        <w:rPr>
          <w:sz w:val="22"/>
          <w:szCs w:val="22"/>
        </w:rPr>
        <w:t>forint+ÁFA</w:t>
      </w:r>
      <w:proofErr w:type="spellEnd"/>
      <w:r w:rsidRPr="008B134B">
        <w:rPr>
          <w:sz w:val="22"/>
          <w:szCs w:val="22"/>
        </w:rPr>
        <w:t xml:space="preserve"> forrást biztosít Kőröstetétlen Község Önkormányzat 2023. évi költségvetése felújítási keret előirányzata terhére.</w:t>
      </w:r>
    </w:p>
    <w:p w:rsidR="00E956F6" w:rsidRPr="008B134B" w:rsidRDefault="00E956F6" w:rsidP="00E956F6">
      <w:pPr>
        <w:pStyle w:val="Szvegtrzs"/>
        <w:numPr>
          <w:ilvl w:val="0"/>
          <w:numId w:val="32"/>
        </w:numPr>
        <w:tabs>
          <w:tab w:val="clear" w:pos="720"/>
          <w:tab w:val="num" w:pos="284"/>
        </w:tabs>
        <w:autoSpaceDE w:val="0"/>
        <w:autoSpaceDN w:val="0"/>
        <w:ind w:right="-1" w:hanging="720"/>
        <w:rPr>
          <w:sz w:val="22"/>
          <w:szCs w:val="22"/>
        </w:rPr>
      </w:pPr>
      <w:r w:rsidRPr="008B134B">
        <w:rPr>
          <w:sz w:val="22"/>
          <w:szCs w:val="22"/>
        </w:rPr>
        <w:t>Felhatalmazza a Polgármestert a határozat mellékletét képező szerződés módosítás aláírására.</w:t>
      </w:r>
    </w:p>
    <w:p w:rsidR="00E956F6" w:rsidRPr="008B134B" w:rsidRDefault="00E956F6" w:rsidP="00E956F6">
      <w:pPr>
        <w:pStyle w:val="lfej"/>
        <w:numPr>
          <w:ilvl w:val="0"/>
          <w:numId w:val="32"/>
        </w:numPr>
        <w:tabs>
          <w:tab w:val="clear" w:pos="720"/>
          <w:tab w:val="clear" w:pos="4536"/>
          <w:tab w:val="clear" w:pos="9072"/>
          <w:tab w:val="num" w:pos="284"/>
        </w:tabs>
        <w:ind w:hanging="720"/>
        <w:jc w:val="both"/>
        <w:rPr>
          <w:sz w:val="22"/>
          <w:szCs w:val="22"/>
        </w:rPr>
      </w:pPr>
      <w:r w:rsidRPr="008B134B">
        <w:rPr>
          <w:sz w:val="22"/>
          <w:szCs w:val="22"/>
        </w:rPr>
        <w:t>Utasítja a Ceglédi Közös Önkormányzati Hivatalt a szükséges intézkedések megtételére.</w:t>
      </w:r>
    </w:p>
    <w:p w:rsidR="00E956F6" w:rsidRPr="008B134B" w:rsidRDefault="00E956F6" w:rsidP="00E956F6">
      <w:pPr>
        <w:pStyle w:val="lfej"/>
        <w:tabs>
          <w:tab w:val="clear" w:pos="4536"/>
          <w:tab w:val="clear" w:pos="9072"/>
          <w:tab w:val="left" w:pos="5529"/>
        </w:tabs>
        <w:jc w:val="both"/>
        <w:rPr>
          <w:sz w:val="22"/>
          <w:szCs w:val="22"/>
        </w:rPr>
      </w:pPr>
      <w:r w:rsidRPr="008B134B">
        <w:rPr>
          <w:b/>
          <w:sz w:val="22"/>
          <w:szCs w:val="22"/>
          <w:u w:val="single"/>
        </w:rPr>
        <w:t>Határidő</w:t>
      </w:r>
      <w:r w:rsidRPr="008B134B">
        <w:rPr>
          <w:sz w:val="22"/>
          <w:szCs w:val="22"/>
        </w:rPr>
        <w:t>: azonnal</w:t>
      </w:r>
      <w:r w:rsidRPr="008B134B">
        <w:rPr>
          <w:sz w:val="22"/>
          <w:szCs w:val="22"/>
        </w:rPr>
        <w:tab/>
      </w:r>
      <w:r w:rsidRPr="008B134B">
        <w:rPr>
          <w:b/>
          <w:sz w:val="22"/>
          <w:szCs w:val="22"/>
          <w:u w:val="single"/>
        </w:rPr>
        <w:t>Felelős</w:t>
      </w:r>
      <w:r w:rsidRPr="008B134B">
        <w:rPr>
          <w:sz w:val="22"/>
          <w:szCs w:val="22"/>
        </w:rPr>
        <w:t>: Pásztor Roland polgármester</w:t>
      </w: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t xml:space="preserve">18/2023. (III. 28.) </w:t>
      </w:r>
      <w:proofErr w:type="spellStart"/>
      <w:r w:rsidRPr="008B134B">
        <w:rPr>
          <w:b/>
          <w:sz w:val="22"/>
          <w:szCs w:val="22"/>
          <w:u w:val="single"/>
        </w:rPr>
        <w:t>Ök</w:t>
      </w:r>
      <w:proofErr w:type="spellEnd"/>
      <w:r w:rsidRPr="008B134B">
        <w:rPr>
          <w:b/>
          <w:sz w:val="22"/>
          <w:szCs w:val="22"/>
          <w:u w:val="single"/>
        </w:rPr>
        <w:t>. határozat</w:t>
      </w:r>
    </w:p>
    <w:p w:rsidR="00E956F6" w:rsidRPr="008B134B" w:rsidRDefault="00E956F6" w:rsidP="00E956F6">
      <w:pPr>
        <w:jc w:val="both"/>
        <w:rPr>
          <w:b/>
          <w:bCs/>
          <w:sz w:val="22"/>
          <w:szCs w:val="22"/>
        </w:rPr>
      </w:pPr>
      <w:r w:rsidRPr="008B134B">
        <w:rPr>
          <w:b/>
          <w:bCs/>
          <w:sz w:val="22"/>
          <w:szCs w:val="22"/>
        </w:rPr>
        <w:t>Kőröstetétlen Község Önkormányzata</w:t>
      </w:r>
      <w:r w:rsidRPr="008B134B">
        <w:rPr>
          <w:sz w:val="22"/>
          <w:szCs w:val="22"/>
        </w:rPr>
        <w:t xml:space="preserve"> </w:t>
      </w:r>
      <w:r w:rsidRPr="008B134B">
        <w:rPr>
          <w:b/>
          <w:bCs/>
          <w:sz w:val="22"/>
          <w:szCs w:val="22"/>
        </w:rPr>
        <w:t xml:space="preserve">Képviselő-testülete a Magyarország helyi önkormányzatairól szóló 2011. évi CLXXXIX. törvény 107. §-ban biztosított jogkörében eljárva </w:t>
      </w:r>
    </w:p>
    <w:p w:rsidR="00E956F6" w:rsidRPr="008B134B" w:rsidRDefault="00E956F6" w:rsidP="00E956F6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B134B">
        <w:rPr>
          <w:sz w:val="22"/>
          <w:szCs w:val="22"/>
        </w:rPr>
        <w:t>Jóváhagyja a határozat mellékletét képező, a GERJE-SZTŐK Helyi Vidékfejlesztési Közösséggel 2020. június 29-én – a Kőröstetétlen, Kocséri út 8. szám alatti lakás bérlésére – megkötött bérleti szerződés 1. számú módosítását.</w:t>
      </w:r>
    </w:p>
    <w:p w:rsidR="00E956F6" w:rsidRPr="008B134B" w:rsidRDefault="00E956F6" w:rsidP="00E956F6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>2.)</w:t>
      </w:r>
      <w:r w:rsidRPr="008B134B">
        <w:rPr>
          <w:sz w:val="22"/>
          <w:szCs w:val="22"/>
        </w:rPr>
        <w:tab/>
        <w:t>Felhatalmazza a polgármestert a bérleti szerződés 1. számú módosításának aláírására.</w:t>
      </w:r>
    </w:p>
    <w:p w:rsidR="00E956F6" w:rsidRPr="008B134B" w:rsidRDefault="00E956F6" w:rsidP="00E956F6">
      <w:pPr>
        <w:ind w:left="360" w:hanging="360"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>3.)</w:t>
      </w:r>
      <w:r w:rsidRPr="008B134B">
        <w:rPr>
          <w:sz w:val="22"/>
          <w:szCs w:val="22"/>
        </w:rPr>
        <w:tab/>
        <w:t>Utasítja a Ceglédi Közös Önkormányzati Hivatalt a szükséges intézkedések előkészítésére.</w:t>
      </w: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sz w:val="22"/>
          <w:szCs w:val="22"/>
        </w:rPr>
      </w:pPr>
      <w:r w:rsidRPr="008B134B">
        <w:rPr>
          <w:b/>
          <w:bCs/>
          <w:sz w:val="22"/>
          <w:szCs w:val="22"/>
          <w:u w:val="single"/>
        </w:rPr>
        <w:t>Határidő:</w:t>
      </w:r>
      <w:r w:rsidRPr="008B134B">
        <w:rPr>
          <w:sz w:val="22"/>
          <w:szCs w:val="22"/>
        </w:rPr>
        <w:t xml:space="preserve"> azonnal</w:t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b/>
          <w:bCs/>
          <w:sz w:val="22"/>
          <w:szCs w:val="22"/>
          <w:u w:val="single"/>
        </w:rPr>
        <w:t>Felelős:</w:t>
      </w:r>
      <w:r w:rsidRPr="008B134B">
        <w:rPr>
          <w:sz w:val="22"/>
          <w:szCs w:val="22"/>
        </w:rPr>
        <w:t xml:space="preserve"> Pásztor Roland polgármester</w:t>
      </w: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sz w:val="22"/>
          <w:szCs w:val="22"/>
        </w:rPr>
      </w:pPr>
    </w:p>
    <w:p w:rsidR="008B134B" w:rsidRDefault="008B134B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B134B" w:rsidRDefault="008B134B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B134B" w:rsidRDefault="008B134B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B134B" w:rsidRDefault="008B134B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B134B" w:rsidRDefault="008B134B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lastRenderedPageBreak/>
        <w:t xml:space="preserve">19/2023. (III. 28.) </w:t>
      </w:r>
      <w:proofErr w:type="spellStart"/>
      <w:r w:rsidRPr="008B134B">
        <w:rPr>
          <w:b/>
          <w:sz w:val="22"/>
          <w:szCs w:val="22"/>
          <w:u w:val="single"/>
        </w:rPr>
        <w:t>Ök</w:t>
      </w:r>
      <w:proofErr w:type="spellEnd"/>
      <w:r w:rsidRPr="008B134B">
        <w:rPr>
          <w:b/>
          <w:sz w:val="22"/>
          <w:szCs w:val="22"/>
          <w:u w:val="single"/>
        </w:rPr>
        <w:t>. határozat</w:t>
      </w:r>
    </w:p>
    <w:p w:rsidR="00E956F6" w:rsidRPr="008B134B" w:rsidRDefault="00E956F6" w:rsidP="00E956F6">
      <w:pPr>
        <w:pStyle w:val="Szvegtrzs"/>
        <w:ind w:right="-1"/>
        <w:rPr>
          <w:b/>
          <w:bCs/>
          <w:sz w:val="22"/>
          <w:szCs w:val="22"/>
        </w:rPr>
      </w:pPr>
      <w:r w:rsidRPr="008B134B">
        <w:rPr>
          <w:b/>
          <w:bCs/>
          <w:sz w:val="22"/>
          <w:szCs w:val="22"/>
        </w:rPr>
        <w:t xml:space="preserve">Kőröstetétlen Község Önkormányzatának Képviselő-testülete – </w:t>
      </w:r>
    </w:p>
    <w:p w:rsidR="00E956F6" w:rsidRPr="008B134B" w:rsidRDefault="00E956F6" w:rsidP="00E956F6">
      <w:pPr>
        <w:pStyle w:val="Listaszerbekezds"/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>1.)</w:t>
      </w:r>
      <w:r w:rsidRPr="008B134B">
        <w:rPr>
          <w:sz w:val="22"/>
          <w:szCs w:val="22"/>
        </w:rPr>
        <w:t xml:space="preserve"> Jóváhagyja a határozat mellékletét képező, a </w:t>
      </w:r>
      <w:proofErr w:type="spellStart"/>
      <w:r w:rsidRPr="008B134B">
        <w:rPr>
          <w:sz w:val="22"/>
          <w:szCs w:val="22"/>
        </w:rPr>
        <w:t>Polytechnic-Light</w:t>
      </w:r>
      <w:proofErr w:type="spellEnd"/>
      <w:r w:rsidRPr="008B134B">
        <w:rPr>
          <w:sz w:val="22"/>
          <w:szCs w:val="22"/>
        </w:rPr>
        <w:t xml:space="preserve"> Kft-vel 2020. április 2-án – a közvilágítási aktív elemek üzemeltetésére, felügyeletére és ellenőrzésére – megkötött közvilágítási üzemeltetési szerződés 1. számú módosítását.</w:t>
      </w:r>
    </w:p>
    <w:p w:rsidR="008B134B" w:rsidRDefault="00E956F6" w:rsidP="00E956F6">
      <w:pPr>
        <w:pStyle w:val="Szvegtrzs"/>
        <w:numPr>
          <w:ilvl w:val="0"/>
          <w:numId w:val="44"/>
        </w:numPr>
        <w:tabs>
          <w:tab w:val="num" w:pos="360"/>
        </w:tabs>
        <w:autoSpaceDE w:val="0"/>
        <w:autoSpaceDN w:val="0"/>
        <w:ind w:left="360" w:right="-1"/>
        <w:rPr>
          <w:sz w:val="22"/>
          <w:szCs w:val="22"/>
        </w:rPr>
      </w:pPr>
      <w:r w:rsidRPr="008B134B">
        <w:rPr>
          <w:sz w:val="22"/>
          <w:szCs w:val="22"/>
        </w:rPr>
        <w:t>Felhatalmazza a Polgármestert a határozat mellékletét képező szerződés módosítás aláírására.</w:t>
      </w:r>
    </w:p>
    <w:p w:rsidR="00E956F6" w:rsidRPr="008B134B" w:rsidRDefault="00E956F6" w:rsidP="00E956F6">
      <w:pPr>
        <w:pStyle w:val="Szvegtrzs"/>
        <w:numPr>
          <w:ilvl w:val="0"/>
          <w:numId w:val="44"/>
        </w:numPr>
        <w:tabs>
          <w:tab w:val="num" w:pos="360"/>
        </w:tabs>
        <w:autoSpaceDE w:val="0"/>
        <w:autoSpaceDN w:val="0"/>
        <w:ind w:left="360" w:right="-1"/>
        <w:rPr>
          <w:sz w:val="22"/>
          <w:szCs w:val="22"/>
        </w:rPr>
      </w:pPr>
      <w:r w:rsidRPr="008B134B">
        <w:rPr>
          <w:sz w:val="22"/>
          <w:szCs w:val="22"/>
        </w:rPr>
        <w:t>Utasítja a Ceglédi Közös Önkormányzati Hivatalt, hogy tegye meg a szükséges intézkedéseket.</w:t>
      </w: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sz w:val="22"/>
          <w:szCs w:val="22"/>
        </w:rPr>
      </w:pPr>
      <w:r w:rsidRPr="008B134B">
        <w:rPr>
          <w:b/>
          <w:sz w:val="22"/>
          <w:szCs w:val="22"/>
          <w:u w:val="single"/>
        </w:rPr>
        <w:t>Határidő</w:t>
      </w:r>
      <w:r w:rsidRPr="008B134B">
        <w:rPr>
          <w:sz w:val="22"/>
          <w:szCs w:val="22"/>
        </w:rPr>
        <w:t>: azonnal</w:t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b/>
          <w:sz w:val="22"/>
          <w:szCs w:val="22"/>
          <w:u w:val="single"/>
        </w:rPr>
        <w:t>Felelős</w:t>
      </w:r>
      <w:r w:rsidRPr="008B134B">
        <w:rPr>
          <w:sz w:val="22"/>
          <w:szCs w:val="22"/>
          <w:u w:val="single"/>
        </w:rPr>
        <w:t>:</w:t>
      </w:r>
      <w:r w:rsidRPr="008B134B">
        <w:rPr>
          <w:sz w:val="22"/>
          <w:szCs w:val="22"/>
        </w:rPr>
        <w:t xml:space="preserve"> Pásztor Roland polgármester</w:t>
      </w: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t xml:space="preserve">20/2023. (III. 28.) </w:t>
      </w:r>
      <w:proofErr w:type="spellStart"/>
      <w:r w:rsidRPr="008B134B">
        <w:rPr>
          <w:b/>
          <w:sz w:val="22"/>
          <w:szCs w:val="22"/>
          <w:u w:val="single"/>
        </w:rPr>
        <w:t>Ök</w:t>
      </w:r>
      <w:proofErr w:type="spellEnd"/>
      <w:r w:rsidRPr="008B134B">
        <w:rPr>
          <w:b/>
          <w:sz w:val="22"/>
          <w:szCs w:val="22"/>
          <w:u w:val="single"/>
        </w:rPr>
        <w:t>. határozat</w:t>
      </w:r>
    </w:p>
    <w:p w:rsidR="00E956F6" w:rsidRPr="008B134B" w:rsidRDefault="00E956F6" w:rsidP="008B134B">
      <w:pPr>
        <w:pStyle w:val="Szvegtrzs"/>
        <w:ind w:right="-1"/>
        <w:rPr>
          <w:sz w:val="22"/>
          <w:szCs w:val="22"/>
        </w:rPr>
      </w:pPr>
      <w:r w:rsidRPr="008B134B">
        <w:rPr>
          <w:b/>
          <w:sz w:val="22"/>
          <w:szCs w:val="22"/>
        </w:rPr>
        <w:t xml:space="preserve">Kőröstetétlen Község Önkormányzatának Képviselő-testülete </w:t>
      </w:r>
      <w:r w:rsidRPr="008B134B">
        <w:rPr>
          <w:sz w:val="22"/>
          <w:szCs w:val="22"/>
        </w:rPr>
        <w:t>– Kőröstetétlen együttérző lakossága nevében eljárva</w:t>
      </w:r>
    </w:p>
    <w:p w:rsidR="00E956F6" w:rsidRPr="008B134B" w:rsidRDefault="00E956F6" w:rsidP="008B134B">
      <w:pPr>
        <w:pStyle w:val="Szvegtrzs"/>
        <w:ind w:left="360" w:right="-1" w:hanging="360"/>
        <w:rPr>
          <w:sz w:val="22"/>
          <w:szCs w:val="22"/>
        </w:rPr>
      </w:pPr>
      <w:r w:rsidRPr="008B134B">
        <w:rPr>
          <w:b/>
          <w:sz w:val="22"/>
          <w:szCs w:val="22"/>
        </w:rPr>
        <w:t xml:space="preserve">1.) </w:t>
      </w:r>
      <w:r w:rsidRPr="008B134B">
        <w:rPr>
          <w:sz w:val="22"/>
          <w:szCs w:val="22"/>
        </w:rPr>
        <w:t>Dönt arról,</w:t>
      </w:r>
      <w:r w:rsidRPr="008B134B">
        <w:rPr>
          <w:b/>
          <w:sz w:val="22"/>
          <w:szCs w:val="22"/>
        </w:rPr>
        <w:t xml:space="preserve"> </w:t>
      </w:r>
      <w:r w:rsidRPr="008B134B">
        <w:rPr>
          <w:sz w:val="22"/>
          <w:szCs w:val="22"/>
        </w:rPr>
        <w:t>hogy 50.000 Ft, azaz ötvenezer forint összegben, a</w:t>
      </w:r>
      <w:r w:rsidRPr="008B134B">
        <w:rPr>
          <w:b/>
          <w:sz w:val="22"/>
          <w:szCs w:val="22"/>
        </w:rPr>
        <w:t xml:space="preserve"> </w:t>
      </w:r>
      <w:r w:rsidRPr="008B134B">
        <w:rPr>
          <w:sz w:val="22"/>
          <w:szCs w:val="22"/>
        </w:rPr>
        <w:t>Katolikus Karitász 12011148-00124534-00100008 számú számlájára, a 2023. február 6-án bekövetkezett törökországi földrengés elszenvedőinek megsegítésére támogatást utal.</w:t>
      </w:r>
    </w:p>
    <w:p w:rsidR="00E956F6" w:rsidRPr="008B134B" w:rsidRDefault="00E956F6" w:rsidP="008B134B">
      <w:pPr>
        <w:suppressAutoHyphens/>
        <w:ind w:left="426" w:hanging="426"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>2.)</w:t>
      </w:r>
      <w:r w:rsidRPr="008B134B">
        <w:rPr>
          <w:sz w:val="22"/>
          <w:szCs w:val="22"/>
        </w:rPr>
        <w:t xml:space="preserve"> Az 1.) pontban meghatározott támogatás </w:t>
      </w:r>
      <w:proofErr w:type="spellStart"/>
      <w:r w:rsidRPr="008B134B">
        <w:rPr>
          <w:sz w:val="22"/>
          <w:szCs w:val="22"/>
        </w:rPr>
        <w:t>fedezetéül</w:t>
      </w:r>
      <w:proofErr w:type="spellEnd"/>
      <w:r w:rsidRPr="008B134B">
        <w:rPr>
          <w:color w:val="000000"/>
          <w:sz w:val="22"/>
          <w:szCs w:val="22"/>
        </w:rPr>
        <w:t xml:space="preserve"> az önkormányzat 2023. évi költségvetését jelöli meg.</w:t>
      </w:r>
      <w:r w:rsidRPr="008B134B">
        <w:rPr>
          <w:sz w:val="22"/>
          <w:szCs w:val="22"/>
        </w:rPr>
        <w:t xml:space="preserve">  </w:t>
      </w:r>
    </w:p>
    <w:p w:rsidR="00E956F6" w:rsidRPr="008B134B" w:rsidRDefault="00E956F6" w:rsidP="008B134B">
      <w:pPr>
        <w:suppressAutoHyphens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>3.)</w:t>
      </w:r>
      <w:r w:rsidRPr="008B134B">
        <w:rPr>
          <w:sz w:val="22"/>
          <w:szCs w:val="22"/>
        </w:rPr>
        <w:t xml:space="preserve"> Utasítja a Ceglédi Közös Önkormányzati Hivatalt a szükséges intézkedések megtételére. </w:t>
      </w:r>
    </w:p>
    <w:p w:rsidR="00E956F6" w:rsidRPr="008B134B" w:rsidRDefault="00E956F6" w:rsidP="008B134B">
      <w:pPr>
        <w:pStyle w:val="ListParagraph1"/>
        <w:overflowPunct/>
        <w:autoSpaceDE/>
        <w:autoSpaceDN/>
        <w:adjustRightInd/>
        <w:ind w:left="0" w:firstLine="0"/>
        <w:contextualSpacing/>
        <w:textAlignment w:val="auto"/>
        <w:rPr>
          <w:sz w:val="22"/>
          <w:szCs w:val="22"/>
        </w:rPr>
      </w:pPr>
      <w:r w:rsidRPr="008B134B">
        <w:rPr>
          <w:b/>
          <w:sz w:val="22"/>
          <w:szCs w:val="22"/>
          <w:u w:val="single"/>
        </w:rPr>
        <w:t>Határidő</w:t>
      </w:r>
      <w:r w:rsidRPr="008B134B">
        <w:rPr>
          <w:sz w:val="22"/>
          <w:szCs w:val="22"/>
        </w:rPr>
        <w:t>: azonnal</w:t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r w:rsidRPr="008B134B">
        <w:rPr>
          <w:sz w:val="22"/>
          <w:szCs w:val="22"/>
        </w:rPr>
        <w:tab/>
      </w:r>
      <w:proofErr w:type="gramStart"/>
      <w:r w:rsidRPr="008B134B">
        <w:rPr>
          <w:sz w:val="22"/>
          <w:szCs w:val="22"/>
        </w:rPr>
        <w:tab/>
      </w:r>
      <w:r w:rsidR="008B134B">
        <w:rPr>
          <w:sz w:val="22"/>
          <w:szCs w:val="22"/>
        </w:rPr>
        <w:t xml:space="preserve">  </w:t>
      </w:r>
      <w:r w:rsidRPr="008B134B">
        <w:rPr>
          <w:sz w:val="22"/>
          <w:szCs w:val="22"/>
        </w:rPr>
        <w:tab/>
      </w:r>
      <w:proofErr w:type="gramEnd"/>
      <w:r w:rsidR="008B134B">
        <w:rPr>
          <w:sz w:val="22"/>
          <w:szCs w:val="22"/>
        </w:rPr>
        <w:tab/>
      </w:r>
      <w:r w:rsidRPr="008B134B">
        <w:rPr>
          <w:b/>
          <w:sz w:val="22"/>
          <w:szCs w:val="22"/>
          <w:u w:val="single"/>
        </w:rPr>
        <w:t>Felelős</w:t>
      </w:r>
      <w:r w:rsidRPr="008B134B">
        <w:rPr>
          <w:sz w:val="22"/>
          <w:szCs w:val="22"/>
        </w:rPr>
        <w:t>: Pásztor Roland polgármester</w:t>
      </w: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t xml:space="preserve">21/2023. (III. 28.) </w:t>
      </w:r>
      <w:proofErr w:type="spellStart"/>
      <w:r w:rsidRPr="008B134B">
        <w:rPr>
          <w:b/>
          <w:sz w:val="22"/>
          <w:szCs w:val="22"/>
          <w:u w:val="single"/>
        </w:rPr>
        <w:t>Ök</w:t>
      </w:r>
      <w:proofErr w:type="spellEnd"/>
      <w:r w:rsidRPr="008B134B">
        <w:rPr>
          <w:b/>
          <w:sz w:val="22"/>
          <w:szCs w:val="22"/>
          <w:u w:val="single"/>
        </w:rPr>
        <w:t>. határozat</w:t>
      </w:r>
    </w:p>
    <w:p w:rsidR="00E956F6" w:rsidRPr="008B134B" w:rsidRDefault="00E956F6" w:rsidP="00E956F6">
      <w:pPr>
        <w:rPr>
          <w:b/>
          <w:sz w:val="22"/>
          <w:szCs w:val="22"/>
        </w:rPr>
      </w:pPr>
      <w:r w:rsidRPr="008B134B">
        <w:rPr>
          <w:b/>
          <w:sz w:val="22"/>
          <w:szCs w:val="22"/>
        </w:rPr>
        <w:t>Kőröstetétlen Község Önkormányzatának Képviselő-testülete -</w:t>
      </w:r>
    </w:p>
    <w:p w:rsidR="00E956F6" w:rsidRPr="008B134B" w:rsidRDefault="00E956F6" w:rsidP="00E956F6">
      <w:pPr>
        <w:tabs>
          <w:tab w:val="left" w:pos="7560"/>
        </w:tabs>
        <w:ind w:left="360" w:hanging="360"/>
        <w:jc w:val="both"/>
        <w:rPr>
          <w:sz w:val="22"/>
          <w:szCs w:val="22"/>
        </w:rPr>
      </w:pPr>
      <w:r w:rsidRPr="008B134B">
        <w:rPr>
          <w:b/>
          <w:sz w:val="22"/>
          <w:szCs w:val="22"/>
        </w:rPr>
        <w:t>1.</w:t>
      </w:r>
      <w:proofErr w:type="gramStart"/>
      <w:r w:rsidRPr="008B134B">
        <w:rPr>
          <w:b/>
          <w:sz w:val="22"/>
          <w:szCs w:val="22"/>
        </w:rPr>
        <w:t>)</w:t>
      </w:r>
      <w:r w:rsidRPr="008B134B">
        <w:rPr>
          <w:sz w:val="22"/>
          <w:szCs w:val="22"/>
        </w:rPr>
        <w:t xml:space="preserve">  Elfogadja</w:t>
      </w:r>
      <w:proofErr w:type="gramEnd"/>
      <w:r w:rsidRPr="008B134B">
        <w:rPr>
          <w:sz w:val="22"/>
          <w:szCs w:val="22"/>
        </w:rPr>
        <w:t xml:space="preserve"> Kőröstetétlen Község Önkormányzata Képviselő-testületének 2020. április 28-ai ülése óta hozott - de még nem teljesített - határozatokról szóló beszámolót.</w:t>
      </w:r>
    </w:p>
    <w:p w:rsidR="00E956F6" w:rsidRPr="008B134B" w:rsidRDefault="00E956F6" w:rsidP="00E956F6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B134B">
        <w:rPr>
          <w:b/>
          <w:sz w:val="22"/>
          <w:szCs w:val="22"/>
        </w:rPr>
        <w:t>2.</w:t>
      </w:r>
      <w:proofErr w:type="gramStart"/>
      <w:r w:rsidRPr="008B134B">
        <w:rPr>
          <w:b/>
          <w:sz w:val="22"/>
          <w:szCs w:val="22"/>
        </w:rPr>
        <w:t xml:space="preserve">)  </w:t>
      </w:r>
      <w:r w:rsidRPr="008B134B">
        <w:rPr>
          <w:sz w:val="22"/>
          <w:szCs w:val="22"/>
        </w:rPr>
        <w:t>Utasítja</w:t>
      </w:r>
      <w:proofErr w:type="gramEnd"/>
      <w:r w:rsidRPr="008B134B">
        <w:rPr>
          <w:sz w:val="22"/>
          <w:szCs w:val="22"/>
        </w:rPr>
        <w:t xml:space="preserve"> a Ceglédi Közös Önkormányzati Hivatalt a szükséges intézkedések megtételére.</w:t>
      </w:r>
    </w:p>
    <w:p w:rsidR="00E956F6" w:rsidRPr="008B134B" w:rsidRDefault="00E956F6" w:rsidP="00E956F6">
      <w:pPr>
        <w:tabs>
          <w:tab w:val="left" w:pos="5245"/>
          <w:tab w:val="left" w:pos="5580"/>
        </w:tabs>
        <w:rPr>
          <w:sz w:val="22"/>
          <w:szCs w:val="22"/>
        </w:rPr>
      </w:pPr>
      <w:r w:rsidRPr="008B134B">
        <w:rPr>
          <w:b/>
          <w:sz w:val="22"/>
          <w:szCs w:val="22"/>
          <w:u w:val="single"/>
        </w:rPr>
        <w:t>Határidő:</w:t>
      </w:r>
      <w:r w:rsidRPr="008B134B">
        <w:rPr>
          <w:sz w:val="22"/>
          <w:szCs w:val="22"/>
        </w:rPr>
        <w:t xml:space="preserve"> azonnal</w:t>
      </w:r>
      <w:r w:rsidRPr="008B134B">
        <w:rPr>
          <w:sz w:val="22"/>
          <w:szCs w:val="22"/>
        </w:rPr>
        <w:tab/>
      </w:r>
      <w:r w:rsidR="008B134B">
        <w:rPr>
          <w:sz w:val="22"/>
          <w:szCs w:val="22"/>
        </w:rPr>
        <w:t xml:space="preserve">       </w:t>
      </w:r>
      <w:bookmarkStart w:id="8" w:name="_GoBack"/>
      <w:bookmarkEnd w:id="8"/>
      <w:r w:rsidRPr="008B134B">
        <w:rPr>
          <w:b/>
          <w:sz w:val="22"/>
          <w:szCs w:val="22"/>
          <w:u w:val="single"/>
        </w:rPr>
        <w:t>Felelős:</w:t>
      </w:r>
      <w:r w:rsidRPr="008B134B">
        <w:rPr>
          <w:sz w:val="22"/>
          <w:szCs w:val="22"/>
        </w:rPr>
        <w:t xml:space="preserve"> Pásztor Roland polgármester</w:t>
      </w:r>
    </w:p>
    <w:p w:rsidR="00E956F6" w:rsidRPr="008B134B" w:rsidRDefault="00E956F6" w:rsidP="00E956F6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sz w:val="22"/>
          <w:szCs w:val="22"/>
        </w:rPr>
      </w:pPr>
    </w:p>
    <w:sectPr w:rsidR="00E956F6" w:rsidRPr="008B1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3550AC66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</w:abstractNum>
  <w:abstractNum w:abstractNumId="1" w15:restartNumberingAfterBreak="0">
    <w:nsid w:val="01B47F8A"/>
    <w:multiLevelType w:val="hybridMultilevel"/>
    <w:tmpl w:val="78C6A7B6"/>
    <w:lvl w:ilvl="0" w:tplc="93F0C5F6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051E7171"/>
    <w:multiLevelType w:val="hybridMultilevel"/>
    <w:tmpl w:val="DD4409BE"/>
    <w:lvl w:ilvl="0" w:tplc="3940D100">
      <w:start w:val="1"/>
      <w:numFmt w:val="decimal"/>
      <w:lvlText w:val="%1.)"/>
      <w:lvlJc w:val="left"/>
      <w:pPr>
        <w:ind w:left="1146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17334E"/>
    <w:multiLevelType w:val="hybridMultilevel"/>
    <w:tmpl w:val="7F48765C"/>
    <w:lvl w:ilvl="0" w:tplc="3B14F1D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E2630"/>
    <w:multiLevelType w:val="hybridMultilevel"/>
    <w:tmpl w:val="9FFAC980"/>
    <w:lvl w:ilvl="0" w:tplc="D0B89E7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B24EB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6" w15:restartNumberingAfterBreak="0">
    <w:nsid w:val="15BF7AD6"/>
    <w:multiLevelType w:val="multilevel"/>
    <w:tmpl w:val="8A846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015A32"/>
    <w:multiLevelType w:val="multilevel"/>
    <w:tmpl w:val="F73E958C"/>
    <w:lvl w:ilvl="0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F85DCE"/>
    <w:multiLevelType w:val="hybridMultilevel"/>
    <w:tmpl w:val="07386ADA"/>
    <w:lvl w:ilvl="0" w:tplc="C9AC66A6">
      <w:start w:val="1"/>
      <w:numFmt w:val="decimal"/>
      <w:lvlText w:val="%1.)"/>
      <w:lvlJc w:val="left"/>
      <w:pPr>
        <w:ind w:left="1146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764AAC"/>
    <w:multiLevelType w:val="hybridMultilevel"/>
    <w:tmpl w:val="DE223F10"/>
    <w:lvl w:ilvl="0" w:tplc="66AEB1D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75E79E6"/>
    <w:multiLevelType w:val="hybridMultilevel"/>
    <w:tmpl w:val="3286B50A"/>
    <w:lvl w:ilvl="0" w:tplc="040E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124F1"/>
    <w:multiLevelType w:val="hybridMultilevel"/>
    <w:tmpl w:val="0B68E7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9C65C6"/>
    <w:multiLevelType w:val="hybridMultilevel"/>
    <w:tmpl w:val="0A085484"/>
    <w:lvl w:ilvl="0" w:tplc="DEE2114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63BDA"/>
    <w:multiLevelType w:val="hybridMultilevel"/>
    <w:tmpl w:val="31969D4E"/>
    <w:lvl w:ilvl="0" w:tplc="A940A2B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F2445"/>
    <w:multiLevelType w:val="hybridMultilevel"/>
    <w:tmpl w:val="251C0760"/>
    <w:lvl w:ilvl="0" w:tplc="E9C4987A">
      <w:start w:val="1"/>
      <w:numFmt w:val="decimal"/>
      <w:lvlText w:val="%1.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03F1468"/>
    <w:multiLevelType w:val="hybridMultilevel"/>
    <w:tmpl w:val="A85A12AC"/>
    <w:lvl w:ilvl="0" w:tplc="9E5CAEFE">
      <w:start w:val="1"/>
      <w:numFmt w:val="decimal"/>
      <w:lvlText w:val="%1.)"/>
      <w:lvlJc w:val="left"/>
      <w:pPr>
        <w:ind w:left="502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0DB729B"/>
    <w:multiLevelType w:val="hybridMultilevel"/>
    <w:tmpl w:val="8716D112"/>
    <w:lvl w:ilvl="0" w:tplc="128284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DE728B"/>
    <w:multiLevelType w:val="hybridMultilevel"/>
    <w:tmpl w:val="B71AE508"/>
    <w:lvl w:ilvl="0" w:tplc="F0FCA11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0D0A61"/>
    <w:multiLevelType w:val="hybridMultilevel"/>
    <w:tmpl w:val="6868D834"/>
    <w:lvl w:ilvl="0" w:tplc="FE222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4314D"/>
    <w:multiLevelType w:val="hybridMultilevel"/>
    <w:tmpl w:val="392A702E"/>
    <w:lvl w:ilvl="0" w:tplc="93326A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A74FC"/>
    <w:multiLevelType w:val="hybridMultilevel"/>
    <w:tmpl w:val="549C5ECE"/>
    <w:lvl w:ilvl="0" w:tplc="83C6E30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D20BC"/>
    <w:multiLevelType w:val="hybridMultilevel"/>
    <w:tmpl w:val="5E509580"/>
    <w:lvl w:ilvl="0" w:tplc="B29463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7560B8"/>
    <w:multiLevelType w:val="hybridMultilevel"/>
    <w:tmpl w:val="39E67474"/>
    <w:lvl w:ilvl="0" w:tplc="0700DD0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705624"/>
    <w:multiLevelType w:val="hybridMultilevel"/>
    <w:tmpl w:val="4896337A"/>
    <w:lvl w:ilvl="0" w:tplc="15FCDCC0">
      <w:start w:val="2"/>
      <w:numFmt w:val="decimal"/>
      <w:lvlText w:val="%1.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5325901"/>
    <w:multiLevelType w:val="multilevel"/>
    <w:tmpl w:val="740C7A5A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E473F70"/>
    <w:multiLevelType w:val="hybridMultilevel"/>
    <w:tmpl w:val="A85C40E0"/>
    <w:lvl w:ilvl="0" w:tplc="931C0A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9070C3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27" w15:restartNumberingAfterBreak="0">
    <w:nsid w:val="5963629D"/>
    <w:multiLevelType w:val="hybridMultilevel"/>
    <w:tmpl w:val="EE8637E0"/>
    <w:lvl w:ilvl="0" w:tplc="F2368B7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020B7"/>
    <w:multiLevelType w:val="hybridMultilevel"/>
    <w:tmpl w:val="4E1AC35A"/>
    <w:lvl w:ilvl="0" w:tplc="89EC9F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4249C"/>
    <w:multiLevelType w:val="hybridMultilevel"/>
    <w:tmpl w:val="28DC06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139E1"/>
    <w:multiLevelType w:val="hybridMultilevel"/>
    <w:tmpl w:val="6F0A7276"/>
    <w:lvl w:ilvl="0" w:tplc="B02E638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37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832BE"/>
    <w:multiLevelType w:val="hybridMultilevel"/>
    <w:tmpl w:val="20863F3C"/>
    <w:lvl w:ilvl="0" w:tplc="D04CA19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690A8B"/>
    <w:multiLevelType w:val="hybridMultilevel"/>
    <w:tmpl w:val="EFCE6B78"/>
    <w:lvl w:ilvl="0" w:tplc="61DA6F4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07696"/>
    <w:multiLevelType w:val="hybridMultilevel"/>
    <w:tmpl w:val="B664D0C0"/>
    <w:lvl w:ilvl="0" w:tplc="EA961C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B602C"/>
    <w:multiLevelType w:val="hybridMultilevel"/>
    <w:tmpl w:val="25E4E098"/>
    <w:lvl w:ilvl="0" w:tplc="32BA727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D95505"/>
    <w:multiLevelType w:val="hybridMultilevel"/>
    <w:tmpl w:val="F0D22ECC"/>
    <w:lvl w:ilvl="0" w:tplc="A6160B58">
      <w:start w:val="1"/>
      <w:numFmt w:val="decimal"/>
      <w:lvlText w:val="%1.)"/>
      <w:lvlJc w:val="left"/>
      <w:pPr>
        <w:ind w:left="4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C32F1"/>
    <w:multiLevelType w:val="hybridMultilevel"/>
    <w:tmpl w:val="C290A3F2"/>
    <w:lvl w:ilvl="0" w:tplc="EA8800F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8E3422"/>
    <w:multiLevelType w:val="hybridMultilevel"/>
    <w:tmpl w:val="0F14F4EA"/>
    <w:lvl w:ilvl="0" w:tplc="AC70D9B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FC5820"/>
    <w:multiLevelType w:val="multilevel"/>
    <w:tmpl w:val="8DC69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9" w15:restartNumberingAfterBreak="0">
    <w:nsid w:val="7BC21A08"/>
    <w:multiLevelType w:val="hybridMultilevel"/>
    <w:tmpl w:val="577E11CC"/>
    <w:lvl w:ilvl="0" w:tplc="22DEE8E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EF387F"/>
    <w:multiLevelType w:val="multilevel"/>
    <w:tmpl w:val="B8981290"/>
    <w:lvl w:ilvl="0">
      <w:start w:val="1"/>
      <w:numFmt w:val="decimal"/>
      <w:lvlText w:val="%1)"/>
      <w:lvlJc w:val="left"/>
      <w:pPr>
        <w:ind w:left="456" w:hanging="456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816" w:hanging="456"/>
      </w:pPr>
      <w:rPr>
        <w:rFonts w:eastAsia="Univers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Univers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Univers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Univers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Univers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Univers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Univers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Univers"/>
        <w:b/>
        <w:i w:val="0"/>
      </w:rPr>
    </w:lvl>
  </w:abstractNum>
  <w:num w:numId="1">
    <w:abstractNumId w:val="13"/>
  </w:num>
  <w:num w:numId="2">
    <w:abstractNumId w:val="35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14"/>
  </w:num>
  <w:num w:numId="8">
    <w:abstractNumId w:val="4"/>
  </w:num>
  <w:num w:numId="9">
    <w:abstractNumId w:val="26"/>
  </w:num>
  <w:num w:numId="10">
    <w:abstractNumId w:val="18"/>
  </w:num>
  <w:num w:numId="11">
    <w:abstractNumId w:val="30"/>
  </w:num>
  <w:num w:numId="12">
    <w:abstractNumId w:val="40"/>
  </w:num>
  <w:num w:numId="13">
    <w:abstractNumId w:val="1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5"/>
  </w:num>
  <w:num w:numId="17">
    <w:abstractNumId w:val="2"/>
  </w:num>
  <w:num w:numId="18">
    <w:abstractNumId w:val="15"/>
  </w:num>
  <w:num w:numId="19">
    <w:abstractNumId w:val="33"/>
  </w:num>
  <w:num w:numId="20">
    <w:abstractNumId w:val="37"/>
  </w:num>
  <w:num w:numId="21">
    <w:abstractNumId w:val="27"/>
  </w:num>
  <w:num w:numId="22">
    <w:abstractNumId w:val="19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7"/>
  </w:num>
  <w:num w:numId="26">
    <w:abstractNumId w:val="23"/>
  </w:num>
  <w:num w:numId="27">
    <w:abstractNumId w:val="0"/>
  </w:num>
  <w:num w:numId="28">
    <w:abstractNumId w:val="20"/>
  </w:num>
  <w:num w:numId="29">
    <w:abstractNumId w:val="17"/>
  </w:num>
  <w:num w:numId="30">
    <w:abstractNumId w:val="39"/>
  </w:num>
  <w:num w:numId="31">
    <w:abstractNumId w:val="29"/>
  </w:num>
  <w:num w:numId="32">
    <w:abstractNumId w:val="22"/>
  </w:num>
  <w:num w:numId="33">
    <w:abstractNumId w:val="6"/>
  </w:num>
  <w:num w:numId="34">
    <w:abstractNumId w:val="34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1"/>
  </w:num>
  <w:num w:numId="38">
    <w:abstractNumId w:val="28"/>
  </w:num>
  <w:num w:numId="39">
    <w:abstractNumId w:val="32"/>
  </w:num>
  <w:num w:numId="40">
    <w:abstractNumId w:val="5"/>
  </w:num>
  <w:num w:numId="41">
    <w:abstractNumId w:val="21"/>
  </w:num>
  <w:num w:numId="42">
    <w:abstractNumId w:val="38"/>
  </w:num>
  <w:num w:numId="43">
    <w:abstractNumId w:val="36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52"/>
    <w:rsid w:val="000D1F52"/>
    <w:rsid w:val="000E4AA4"/>
    <w:rsid w:val="00113693"/>
    <w:rsid w:val="00131CD5"/>
    <w:rsid w:val="00367A01"/>
    <w:rsid w:val="003F4BD8"/>
    <w:rsid w:val="00553C79"/>
    <w:rsid w:val="00567F00"/>
    <w:rsid w:val="005E3C4A"/>
    <w:rsid w:val="00644DEF"/>
    <w:rsid w:val="007676B2"/>
    <w:rsid w:val="007B5B05"/>
    <w:rsid w:val="0083739B"/>
    <w:rsid w:val="00892969"/>
    <w:rsid w:val="008B134B"/>
    <w:rsid w:val="008E603E"/>
    <w:rsid w:val="00A94EB1"/>
    <w:rsid w:val="00BD5319"/>
    <w:rsid w:val="00C255C6"/>
    <w:rsid w:val="00D76B39"/>
    <w:rsid w:val="00DB752A"/>
    <w:rsid w:val="00E956F6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10B9"/>
  <w15:chartTrackingRefBased/>
  <w15:docId w15:val="{C061BC04-513E-4B53-AF79-09936A1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2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D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1F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Paragraph1">
    <w:name w:val="List Paragraph1"/>
    <w:basedOn w:val="Norml"/>
    <w:rsid w:val="000D1F52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Listaszerbekezds">
    <w:name w:val="List Paragraph"/>
    <w:aliases w:val="Lista 1. szint,Listaszerű bekezdés 1,Felsorolas1,Welt L,lista_2,Számozott lista 1,Eszeri felsorolás,List Paragraph à moi,Bullet List,FooterText,numbered,Paragraphe de liste1,Bulletr List Paragraph,列出段落,列出段落1,Listeafsnit1,bekezdés1"/>
    <w:basedOn w:val="Norml"/>
    <w:link w:val="ListaszerbekezdsChar"/>
    <w:uiPriority w:val="34"/>
    <w:qFormat/>
    <w:rsid w:val="003F4BD8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 1. szint Char,Listaszerű bekezdés 1 Char,Felsorolas1 Char,Welt L Char,lista_2 Char,Számozott lista 1 Char,Eszeri felsorolás Char,List Paragraph à moi Char,Bullet List Char,FooterText Char,numbered Char,列出段落 Char,列出段落1 Char"/>
    <w:link w:val="Listaszerbekezds"/>
    <w:uiPriority w:val="34"/>
    <w:qFormat/>
    <w:locked/>
    <w:rsid w:val="003F4BD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7B5B05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B5B0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0E4A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4AA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0E4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4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E4AA4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367A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67A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rsid w:val="00367A01"/>
  </w:style>
  <w:style w:type="character" w:styleId="Lbjegyzet-hivatkozs">
    <w:name w:val="footnote reference"/>
    <w:uiPriority w:val="99"/>
    <w:semiHidden/>
    <w:rsid w:val="00DB752A"/>
    <w:rPr>
      <w:vertAlign w:val="superscript"/>
    </w:rPr>
  </w:style>
  <w:style w:type="paragraph" w:styleId="lfej">
    <w:name w:val="header"/>
    <w:basedOn w:val="Norml"/>
    <w:link w:val="lfejChar"/>
    <w:uiPriority w:val="99"/>
    <w:rsid w:val="008929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96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4</cp:revision>
  <cp:lastPrinted>2023-04-17T15:28:00Z</cp:lastPrinted>
  <dcterms:created xsi:type="dcterms:W3CDTF">2023-04-11T07:38:00Z</dcterms:created>
  <dcterms:modified xsi:type="dcterms:W3CDTF">2023-04-17T15:28:00Z</dcterms:modified>
</cp:coreProperties>
</file>