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CE4" w:rsidRDefault="00B91245">
      <w:pPr>
        <w:rPr>
          <w:rFonts w:ascii="Arial" w:hAnsi="Arial" w:cs="Arial"/>
          <w:b/>
          <w:bCs/>
        </w:rPr>
      </w:pPr>
      <w:r>
        <w:rPr>
          <w:noProof/>
          <w:lang w:eastAsia="hu-HU"/>
        </w:rPr>
        <mc:AlternateContent>
          <mc:Choice Requires="wps">
            <w:drawing>
              <wp:anchor distT="0" distB="0" distL="114300" distR="114300" simplePos="0" relativeHeight="251658752" behindDoc="0" locked="0" layoutInCell="1" allowOverlap="1">
                <wp:simplePos x="0" y="0"/>
                <wp:positionH relativeFrom="column">
                  <wp:posOffset>-212090</wp:posOffset>
                </wp:positionH>
                <wp:positionV relativeFrom="paragraph">
                  <wp:posOffset>-139065</wp:posOffset>
                </wp:positionV>
                <wp:extent cx="4258310" cy="878840"/>
                <wp:effectExtent l="12700" t="9525" r="5715" b="698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8310" cy="878840"/>
                        </a:xfrm>
                        <a:prstGeom prst="rect">
                          <a:avLst/>
                        </a:prstGeom>
                        <a:solidFill>
                          <a:srgbClr val="FFFFFF"/>
                        </a:solidFill>
                        <a:ln w="9525">
                          <a:solidFill>
                            <a:srgbClr val="FFFFFF"/>
                          </a:solidFill>
                          <a:miter lim="800000"/>
                          <a:headEnd/>
                          <a:tailEnd/>
                        </a:ln>
                      </wps:spPr>
                      <wps:txb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16.7pt;margin-top:-10.95pt;width:335.3pt;height:6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" strokecolor="white">
                <v:textbo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v:textbox>
              </v:shape>
            </w:pict>
          </mc:Fallback>
        </mc:AlternateContent>
      </w:r>
      <w:r>
        <w:rPr>
          <w:noProof/>
          <w:lang w:eastAsia="hu-HU"/>
        </w:rPr>
        <w:drawing>
          <wp:anchor distT="0" distB="0" distL="114300" distR="114300" simplePos="0" relativeHeight="251656704" behindDoc="0" locked="0" layoutInCell="1" allowOverlap="1">
            <wp:simplePos x="0" y="0"/>
            <wp:positionH relativeFrom="column">
              <wp:posOffset>4952365</wp:posOffset>
            </wp:positionH>
            <wp:positionV relativeFrom="paragraph">
              <wp:posOffset>-424180</wp:posOffset>
            </wp:positionV>
            <wp:extent cx="914400" cy="987425"/>
            <wp:effectExtent l="0" t="0" r="0" b="3175"/>
            <wp:wrapNone/>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987425"/>
                    </a:xfrm>
                    <a:prstGeom prst="rect">
                      <a:avLst/>
                    </a:prstGeom>
                    <a:noFill/>
                  </pic:spPr>
                </pic:pic>
              </a:graphicData>
            </a:graphic>
            <wp14:sizeRelH relativeFrom="page">
              <wp14:pctWidth>0</wp14:pctWidth>
            </wp14:sizeRelH>
            <wp14:sizeRelV relativeFrom="page">
              <wp14:pctHeight>0</wp14:pctHeight>
            </wp14:sizeRelV>
          </wp:anchor>
        </w:drawing>
      </w:r>
    </w:p>
    <w:p w:rsidR="002B0CE4" w:rsidRDefault="002B0CE4">
      <w:pPr>
        <w:rPr>
          <w:rFonts w:ascii="Arial" w:hAnsi="Arial" w:cs="Arial"/>
          <w:b/>
          <w:bCs/>
        </w:rPr>
      </w:pPr>
    </w:p>
    <w:p w:rsidR="002B0CE4" w:rsidRPr="00C842B1" w:rsidRDefault="00B91245">
      <w:pPr>
        <w:rPr>
          <w:rFonts w:ascii="Times New Roman" w:hAnsi="Times New Roman" w:cs="Times New Roman"/>
          <w:sz w:val="24"/>
          <w:szCs w:val="24"/>
        </w:rPr>
      </w:pPr>
      <w:r>
        <w:rPr>
          <w:noProof/>
          <w:lang w:eastAsia="hu-HU"/>
        </w:rPr>
        <mc:AlternateContent>
          <mc:Choice Requires="wps">
            <w:drawing>
              <wp:anchor distT="4294967295" distB="4294967295" distL="114300" distR="114300" simplePos="0" relativeHeight="251657728" behindDoc="0" locked="0" layoutInCell="1" allowOverlap="1">
                <wp:simplePos x="0" y="0"/>
                <wp:positionH relativeFrom="column">
                  <wp:posOffset>-212090</wp:posOffset>
                </wp:positionH>
                <wp:positionV relativeFrom="paragraph">
                  <wp:posOffset>122555</wp:posOffset>
                </wp:positionV>
                <wp:extent cx="6078855" cy="0"/>
                <wp:effectExtent l="12700" t="18415" r="13970" b="10160"/>
                <wp:wrapNone/>
                <wp:docPr id="1"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788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95D25" id="Egyenes összekötő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pt,9.65pt" to="461.9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" strokeweight="1.5pt">
                <o:lock v:ext="edit" shapetype="f"/>
              </v:line>
            </w:pict>
          </mc:Fallback>
        </mc:AlternateContent>
      </w:r>
    </w:p>
    <w:p w:rsidR="002B0CE4" w:rsidRPr="005D5072" w:rsidRDefault="002B0CE4" w:rsidP="00643050">
      <w:pPr>
        <w:tabs>
          <w:tab w:val="left" w:pos="5400"/>
        </w:tabs>
        <w:spacing w:after="0" w:line="240" w:lineRule="auto"/>
        <w:jc w:val="both"/>
        <w:rPr>
          <w:rFonts w:ascii="Times New Roman" w:hAnsi="Times New Roman" w:cs="Times New Roman"/>
        </w:rPr>
      </w:pPr>
      <w:r w:rsidRPr="005D5072">
        <w:rPr>
          <w:rFonts w:ascii="Times New Roman" w:hAnsi="Times New Roman" w:cs="Times New Roman"/>
        </w:rPr>
        <w:t xml:space="preserve">Ügyiratszám: </w:t>
      </w:r>
      <w:r w:rsidR="00C476DA" w:rsidRPr="005D5072">
        <w:rPr>
          <w:rFonts w:ascii="Times New Roman" w:hAnsi="Times New Roman" w:cs="Times New Roman"/>
        </w:rPr>
        <w:t xml:space="preserve">C/    </w:t>
      </w:r>
      <w:r w:rsidR="00F662E8" w:rsidRPr="005D5072">
        <w:rPr>
          <w:rFonts w:ascii="Times New Roman" w:hAnsi="Times New Roman" w:cs="Times New Roman"/>
        </w:rPr>
        <w:t xml:space="preserve">         </w:t>
      </w:r>
      <w:r w:rsidR="00C476DA" w:rsidRPr="005D5072">
        <w:rPr>
          <w:rFonts w:ascii="Times New Roman" w:hAnsi="Times New Roman" w:cs="Times New Roman"/>
        </w:rPr>
        <w:t xml:space="preserve"> /20</w:t>
      </w:r>
      <w:r w:rsidR="00AB1682" w:rsidRPr="005D5072">
        <w:rPr>
          <w:rFonts w:ascii="Times New Roman" w:hAnsi="Times New Roman" w:cs="Times New Roman"/>
        </w:rPr>
        <w:t>2</w:t>
      </w:r>
      <w:r w:rsidR="008F19D1" w:rsidRPr="005D5072">
        <w:rPr>
          <w:rFonts w:ascii="Times New Roman" w:hAnsi="Times New Roman" w:cs="Times New Roman"/>
        </w:rPr>
        <w:t>3</w:t>
      </w:r>
      <w:r w:rsidR="00AB1682" w:rsidRPr="005D5072">
        <w:rPr>
          <w:rFonts w:ascii="Times New Roman" w:hAnsi="Times New Roman" w:cs="Times New Roman"/>
        </w:rPr>
        <w:t>.</w:t>
      </w:r>
      <w:r w:rsidRPr="005D5072">
        <w:rPr>
          <w:rFonts w:ascii="Times New Roman" w:hAnsi="Times New Roman" w:cs="Times New Roman"/>
        </w:rPr>
        <w:tab/>
      </w:r>
      <w:r w:rsidRPr="005D5072">
        <w:rPr>
          <w:rFonts w:ascii="Times New Roman" w:hAnsi="Times New Roman" w:cs="Times New Roman"/>
          <w:u w:val="single"/>
        </w:rPr>
        <w:t>Tárgy</w:t>
      </w:r>
      <w:r w:rsidRPr="005D5072">
        <w:rPr>
          <w:rFonts w:ascii="Times New Roman" w:hAnsi="Times New Roman" w:cs="Times New Roman"/>
        </w:rPr>
        <w:t>: hozzájárulás a Ceglédi Többcélú Kistér-</w:t>
      </w:r>
    </w:p>
    <w:p w:rsidR="002B0CE4" w:rsidRPr="005D5072" w:rsidRDefault="002B0CE4" w:rsidP="00643050">
      <w:pPr>
        <w:tabs>
          <w:tab w:val="left" w:pos="5940"/>
        </w:tabs>
        <w:spacing w:after="0" w:line="240" w:lineRule="auto"/>
        <w:jc w:val="both"/>
        <w:rPr>
          <w:rFonts w:ascii="Times New Roman" w:hAnsi="Times New Roman" w:cs="Times New Roman"/>
        </w:rPr>
      </w:pPr>
      <w:r w:rsidRPr="005D5072">
        <w:rPr>
          <w:rFonts w:ascii="Times New Roman" w:hAnsi="Times New Roman" w:cs="Times New Roman"/>
        </w:rPr>
        <w:t xml:space="preserve">Előterjesztő: </w:t>
      </w:r>
      <w:r w:rsidR="008F19D1" w:rsidRPr="005D5072">
        <w:rPr>
          <w:rFonts w:ascii="Times New Roman" w:hAnsi="Times New Roman" w:cs="Times New Roman"/>
        </w:rPr>
        <w:t xml:space="preserve">Pásztor Roland </w:t>
      </w:r>
      <w:r w:rsidRPr="005D5072">
        <w:rPr>
          <w:rFonts w:ascii="Times New Roman" w:hAnsi="Times New Roman" w:cs="Times New Roman"/>
        </w:rPr>
        <w:t>polgármester</w:t>
      </w:r>
      <w:r w:rsidRPr="005D5072">
        <w:rPr>
          <w:rFonts w:ascii="Times New Roman" w:hAnsi="Times New Roman" w:cs="Times New Roman"/>
        </w:rPr>
        <w:tab/>
      </w:r>
      <w:proofErr w:type="spellStart"/>
      <w:r w:rsidRPr="005D5072">
        <w:rPr>
          <w:rFonts w:ascii="Times New Roman" w:hAnsi="Times New Roman" w:cs="Times New Roman"/>
        </w:rPr>
        <w:t>ségi</w:t>
      </w:r>
      <w:proofErr w:type="spellEnd"/>
      <w:r w:rsidRPr="005D5072">
        <w:rPr>
          <w:rFonts w:ascii="Times New Roman" w:hAnsi="Times New Roman" w:cs="Times New Roman"/>
        </w:rPr>
        <w:t xml:space="preserve"> Társulás által biztosított szociális el-</w:t>
      </w:r>
    </w:p>
    <w:p w:rsidR="002B0CE4" w:rsidRPr="005D5072" w:rsidRDefault="002B0CE4" w:rsidP="00643050">
      <w:pPr>
        <w:tabs>
          <w:tab w:val="left" w:pos="5940"/>
        </w:tabs>
        <w:spacing w:after="0" w:line="240" w:lineRule="auto"/>
        <w:jc w:val="both"/>
        <w:rPr>
          <w:rFonts w:ascii="Times New Roman" w:hAnsi="Times New Roman" w:cs="Times New Roman"/>
        </w:rPr>
      </w:pPr>
      <w:r w:rsidRPr="005D5072">
        <w:rPr>
          <w:rFonts w:ascii="Times New Roman" w:hAnsi="Times New Roman" w:cs="Times New Roman"/>
        </w:rPr>
        <w:t xml:space="preserve">Szakmai előterjesztő: Dr. Diósgyőri Gitta </w:t>
      </w:r>
      <w:r w:rsidR="00C476DA" w:rsidRPr="005D5072">
        <w:rPr>
          <w:rFonts w:ascii="Times New Roman" w:hAnsi="Times New Roman" w:cs="Times New Roman"/>
        </w:rPr>
        <w:t>címzetes fő</w:t>
      </w:r>
      <w:r w:rsidRPr="005D5072">
        <w:rPr>
          <w:rFonts w:ascii="Times New Roman" w:hAnsi="Times New Roman" w:cs="Times New Roman"/>
        </w:rPr>
        <w:t>jegyző,</w:t>
      </w:r>
      <w:r w:rsidRPr="005D5072">
        <w:rPr>
          <w:rFonts w:ascii="Times New Roman" w:hAnsi="Times New Roman" w:cs="Times New Roman"/>
        </w:rPr>
        <w:tab/>
        <w:t xml:space="preserve">látásokról és azok térítési díjairól szóló </w:t>
      </w:r>
    </w:p>
    <w:p w:rsidR="002B0CE4" w:rsidRPr="005D5072" w:rsidRDefault="002B0CE4" w:rsidP="00643050">
      <w:pPr>
        <w:tabs>
          <w:tab w:val="left" w:pos="5940"/>
        </w:tabs>
        <w:spacing w:after="0" w:line="240" w:lineRule="auto"/>
        <w:jc w:val="both"/>
        <w:rPr>
          <w:rFonts w:ascii="Times New Roman" w:hAnsi="Times New Roman" w:cs="Times New Roman"/>
        </w:rPr>
      </w:pPr>
      <w:r w:rsidRPr="005D5072">
        <w:rPr>
          <w:rFonts w:ascii="Times New Roman" w:hAnsi="Times New Roman" w:cs="Times New Roman"/>
        </w:rPr>
        <w:t xml:space="preserve">Ügyintéző: </w:t>
      </w:r>
      <w:r w:rsidR="00556A83" w:rsidRPr="005D5072">
        <w:rPr>
          <w:rFonts w:ascii="Times New Roman" w:hAnsi="Times New Roman" w:cs="Times New Roman"/>
        </w:rPr>
        <w:t>Sziváki Ibolya vezető-főtanácsos</w:t>
      </w:r>
      <w:r w:rsidRPr="005D5072">
        <w:rPr>
          <w:rFonts w:ascii="Times New Roman" w:hAnsi="Times New Roman" w:cs="Times New Roman"/>
        </w:rPr>
        <w:tab/>
        <w:t>önkormányzati rendelet módosításához</w:t>
      </w:r>
      <w:r w:rsidR="00685B86" w:rsidRPr="005D5072">
        <w:rPr>
          <w:rFonts w:ascii="Times New Roman" w:hAnsi="Times New Roman" w:cs="Times New Roman"/>
        </w:rPr>
        <w:t xml:space="preserve">, </w:t>
      </w:r>
    </w:p>
    <w:p w:rsidR="00685B86" w:rsidRPr="005D5072" w:rsidRDefault="00685B86" w:rsidP="00643050">
      <w:pPr>
        <w:tabs>
          <w:tab w:val="left" w:pos="5940"/>
        </w:tabs>
        <w:spacing w:after="0" w:line="240" w:lineRule="auto"/>
        <w:jc w:val="both"/>
        <w:rPr>
          <w:rFonts w:ascii="Times New Roman" w:hAnsi="Times New Roman" w:cs="Times New Roman"/>
        </w:rPr>
      </w:pPr>
      <w:r w:rsidRPr="005D5072">
        <w:rPr>
          <w:rFonts w:ascii="Times New Roman" w:hAnsi="Times New Roman" w:cs="Times New Roman"/>
        </w:rPr>
        <w:tab/>
        <w:t>önköltségszámítások elfogadása</w:t>
      </w:r>
    </w:p>
    <w:p w:rsidR="002B0CE4" w:rsidRPr="005D5072" w:rsidRDefault="002B0CE4" w:rsidP="00643050">
      <w:pPr>
        <w:tabs>
          <w:tab w:val="left" w:pos="1980"/>
          <w:tab w:val="left" w:pos="5400"/>
        </w:tabs>
        <w:spacing w:after="0" w:line="240" w:lineRule="auto"/>
        <w:jc w:val="both"/>
        <w:rPr>
          <w:rFonts w:ascii="Times New Roman" w:hAnsi="Times New Roman" w:cs="Times New Roman"/>
        </w:rPr>
      </w:pPr>
      <w:r w:rsidRPr="005D5072">
        <w:rPr>
          <w:rFonts w:ascii="Times New Roman" w:hAnsi="Times New Roman" w:cs="Times New Roman"/>
        </w:rPr>
        <w:tab/>
      </w:r>
      <w:r w:rsidRPr="005D5072">
        <w:rPr>
          <w:rFonts w:ascii="Times New Roman" w:hAnsi="Times New Roman" w:cs="Times New Roman"/>
        </w:rPr>
        <w:tab/>
      </w:r>
      <w:r w:rsidRPr="005D5072">
        <w:rPr>
          <w:rFonts w:ascii="Times New Roman" w:hAnsi="Times New Roman" w:cs="Times New Roman"/>
          <w:u w:val="single"/>
        </w:rPr>
        <w:t>Melléklet</w:t>
      </w:r>
      <w:r w:rsidRPr="005D5072">
        <w:rPr>
          <w:rFonts w:ascii="Times New Roman" w:hAnsi="Times New Roman" w:cs="Times New Roman"/>
        </w:rPr>
        <w:t>: társulási tanácsi határozat,</w:t>
      </w:r>
      <w:r w:rsidR="00C476DA" w:rsidRPr="005D5072">
        <w:rPr>
          <w:rFonts w:ascii="Times New Roman" w:hAnsi="Times New Roman" w:cs="Times New Roman"/>
        </w:rPr>
        <w:t xml:space="preserve"> </w:t>
      </w:r>
      <w:proofErr w:type="spellStart"/>
      <w:r w:rsidR="00C476DA" w:rsidRPr="005D5072">
        <w:rPr>
          <w:rFonts w:ascii="Times New Roman" w:hAnsi="Times New Roman" w:cs="Times New Roman"/>
        </w:rPr>
        <w:t>megkere</w:t>
      </w:r>
      <w:proofErr w:type="spellEnd"/>
      <w:r w:rsidR="00C476DA" w:rsidRPr="005D5072">
        <w:rPr>
          <w:rFonts w:ascii="Times New Roman" w:hAnsi="Times New Roman" w:cs="Times New Roman"/>
        </w:rPr>
        <w:t>-</w:t>
      </w:r>
    </w:p>
    <w:p w:rsidR="002B0CE4" w:rsidRPr="005D5072" w:rsidRDefault="002B0CE4" w:rsidP="00685B86">
      <w:pPr>
        <w:tabs>
          <w:tab w:val="left" w:pos="5954"/>
        </w:tabs>
        <w:spacing w:after="0" w:line="240" w:lineRule="auto"/>
        <w:ind w:left="5954" w:hanging="5954"/>
        <w:jc w:val="both"/>
        <w:rPr>
          <w:rFonts w:ascii="Times New Roman" w:hAnsi="Times New Roman" w:cs="Times New Roman"/>
        </w:rPr>
      </w:pPr>
      <w:r w:rsidRPr="005D5072">
        <w:rPr>
          <w:rFonts w:ascii="Times New Roman" w:hAnsi="Times New Roman" w:cs="Times New Roman"/>
        </w:rPr>
        <w:tab/>
      </w:r>
      <w:proofErr w:type="spellStart"/>
      <w:r w:rsidR="00C476DA" w:rsidRPr="005D5072">
        <w:rPr>
          <w:rFonts w:ascii="Times New Roman" w:hAnsi="Times New Roman" w:cs="Times New Roman"/>
        </w:rPr>
        <w:t>sés</w:t>
      </w:r>
      <w:proofErr w:type="spellEnd"/>
      <w:r w:rsidR="00C476DA" w:rsidRPr="005D5072">
        <w:rPr>
          <w:rFonts w:ascii="Times New Roman" w:hAnsi="Times New Roman" w:cs="Times New Roman"/>
        </w:rPr>
        <w:t xml:space="preserve">, </w:t>
      </w:r>
      <w:r w:rsidRPr="005D5072">
        <w:rPr>
          <w:rFonts w:ascii="Times New Roman" w:hAnsi="Times New Roman" w:cs="Times New Roman"/>
        </w:rPr>
        <w:t>rendelettervezet</w:t>
      </w:r>
      <w:r w:rsidR="00685B86" w:rsidRPr="005D5072">
        <w:rPr>
          <w:rFonts w:ascii="Times New Roman" w:hAnsi="Times New Roman" w:cs="Times New Roman"/>
        </w:rPr>
        <w:t xml:space="preserve">; </w:t>
      </w:r>
      <w:bookmarkStart w:id="0" w:name="_GoBack"/>
      <w:bookmarkEnd w:id="0"/>
    </w:p>
    <w:p w:rsidR="002B0CE4" w:rsidRPr="005D5072" w:rsidRDefault="002B0CE4" w:rsidP="00643050">
      <w:pPr>
        <w:tabs>
          <w:tab w:val="left" w:pos="4860"/>
        </w:tabs>
        <w:spacing w:after="0" w:line="240" w:lineRule="auto"/>
        <w:ind w:left="4860" w:hanging="4860"/>
        <w:jc w:val="both"/>
        <w:rPr>
          <w:rFonts w:ascii="Times New Roman" w:hAnsi="Times New Roman" w:cs="Times New Roman"/>
        </w:rPr>
      </w:pPr>
    </w:p>
    <w:p w:rsidR="002B0CE4" w:rsidRPr="005D5072" w:rsidRDefault="002B0CE4" w:rsidP="00643050">
      <w:pPr>
        <w:spacing w:after="0" w:line="240" w:lineRule="auto"/>
        <w:jc w:val="center"/>
        <w:rPr>
          <w:rFonts w:ascii="Times New Roman" w:hAnsi="Times New Roman" w:cs="Times New Roman"/>
          <w:b/>
          <w:bCs/>
        </w:rPr>
      </w:pPr>
      <w:r w:rsidRPr="005D5072">
        <w:rPr>
          <w:rFonts w:ascii="Times New Roman" w:hAnsi="Times New Roman" w:cs="Times New Roman"/>
          <w:b/>
          <w:bCs/>
        </w:rPr>
        <w:t>ELŐTERJESZTÉS</w:t>
      </w:r>
    </w:p>
    <w:p w:rsidR="002B0CE4" w:rsidRPr="005D5072" w:rsidRDefault="002B0CE4" w:rsidP="00643050">
      <w:pPr>
        <w:tabs>
          <w:tab w:val="left" w:pos="567"/>
          <w:tab w:val="left" w:pos="8364"/>
        </w:tabs>
        <w:spacing w:after="0" w:line="240" w:lineRule="auto"/>
        <w:jc w:val="center"/>
        <w:rPr>
          <w:rFonts w:ascii="Times New Roman" w:hAnsi="Times New Roman" w:cs="Times New Roman"/>
          <w:b/>
          <w:bCs/>
        </w:rPr>
      </w:pPr>
      <w:r w:rsidRPr="005D5072">
        <w:rPr>
          <w:rFonts w:ascii="Times New Roman" w:hAnsi="Times New Roman" w:cs="Times New Roman"/>
          <w:b/>
          <w:bCs/>
        </w:rPr>
        <w:t>Kőröstetétlen Község Önkormányzat Képviselő-testületének 20</w:t>
      </w:r>
      <w:r w:rsidR="0021409F" w:rsidRPr="005D5072">
        <w:rPr>
          <w:rFonts w:ascii="Times New Roman" w:hAnsi="Times New Roman" w:cs="Times New Roman"/>
          <w:b/>
          <w:bCs/>
        </w:rPr>
        <w:t>2</w:t>
      </w:r>
      <w:r w:rsidR="008F19D1" w:rsidRPr="005D5072">
        <w:rPr>
          <w:rFonts w:ascii="Times New Roman" w:hAnsi="Times New Roman" w:cs="Times New Roman"/>
          <w:b/>
          <w:bCs/>
        </w:rPr>
        <w:t>3</w:t>
      </w:r>
      <w:r w:rsidRPr="005D5072">
        <w:rPr>
          <w:rFonts w:ascii="Times New Roman" w:hAnsi="Times New Roman" w:cs="Times New Roman"/>
          <w:b/>
          <w:bCs/>
        </w:rPr>
        <w:t xml:space="preserve">. </w:t>
      </w:r>
      <w:r w:rsidR="008F19D1" w:rsidRPr="005D5072">
        <w:rPr>
          <w:rFonts w:ascii="Times New Roman" w:hAnsi="Times New Roman" w:cs="Times New Roman"/>
          <w:b/>
          <w:bCs/>
        </w:rPr>
        <w:t>április</w:t>
      </w:r>
      <w:r w:rsidR="00CE2B27" w:rsidRPr="005D5072">
        <w:rPr>
          <w:rFonts w:ascii="Times New Roman" w:hAnsi="Times New Roman" w:cs="Times New Roman"/>
          <w:b/>
          <w:bCs/>
        </w:rPr>
        <w:t xml:space="preserve"> 25</w:t>
      </w:r>
      <w:r w:rsidRPr="005D5072">
        <w:rPr>
          <w:rFonts w:ascii="Times New Roman" w:hAnsi="Times New Roman" w:cs="Times New Roman"/>
          <w:b/>
          <w:bCs/>
        </w:rPr>
        <w:t>-</w:t>
      </w:r>
      <w:r w:rsidR="00CE2B27" w:rsidRPr="005D5072">
        <w:rPr>
          <w:rFonts w:ascii="Times New Roman" w:hAnsi="Times New Roman" w:cs="Times New Roman"/>
          <w:b/>
          <w:bCs/>
        </w:rPr>
        <w:t>e</w:t>
      </w:r>
      <w:r w:rsidRPr="005D5072">
        <w:rPr>
          <w:rFonts w:ascii="Times New Roman" w:hAnsi="Times New Roman" w:cs="Times New Roman"/>
          <w:b/>
          <w:bCs/>
        </w:rPr>
        <w:t>i ülésére</w:t>
      </w:r>
    </w:p>
    <w:p w:rsidR="002B0CE4" w:rsidRPr="005D5072" w:rsidRDefault="002B0CE4" w:rsidP="00643050">
      <w:pPr>
        <w:tabs>
          <w:tab w:val="left" w:pos="567"/>
          <w:tab w:val="left" w:pos="8364"/>
        </w:tabs>
        <w:spacing w:after="0" w:line="240" w:lineRule="auto"/>
        <w:jc w:val="center"/>
        <w:rPr>
          <w:rFonts w:ascii="Times New Roman" w:hAnsi="Times New Roman" w:cs="Times New Roman"/>
          <w:b/>
          <w:bCs/>
        </w:rPr>
      </w:pPr>
      <w:r w:rsidRPr="005D5072">
        <w:rPr>
          <w:rFonts w:ascii="Times New Roman" w:hAnsi="Times New Roman" w:cs="Times New Roman"/>
          <w:b/>
          <w:bCs/>
        </w:rPr>
        <w:t>Tisztelt Képviselő-testület!</w:t>
      </w:r>
    </w:p>
    <w:p w:rsidR="00B91245" w:rsidRPr="005D5072" w:rsidRDefault="00B91245" w:rsidP="00643050">
      <w:pPr>
        <w:spacing w:after="0" w:line="240" w:lineRule="auto"/>
        <w:jc w:val="both"/>
        <w:rPr>
          <w:rFonts w:ascii="Times New Roman" w:hAnsi="Times New Roman" w:cs="Times New Roman"/>
          <w:b/>
          <w:bCs/>
        </w:rPr>
      </w:pPr>
    </w:p>
    <w:p w:rsidR="002B0CE4" w:rsidRPr="005D5072" w:rsidRDefault="002B0CE4" w:rsidP="00643050">
      <w:pPr>
        <w:spacing w:after="0" w:line="240" w:lineRule="auto"/>
        <w:jc w:val="both"/>
        <w:rPr>
          <w:rFonts w:ascii="Times New Roman" w:hAnsi="Times New Roman" w:cs="Times New Roman"/>
        </w:rPr>
      </w:pPr>
      <w:r w:rsidRPr="005D5072">
        <w:rPr>
          <w:rFonts w:ascii="Times New Roman" w:hAnsi="Times New Roman" w:cs="Times New Roman"/>
        </w:rPr>
        <w:t xml:space="preserve">Cegléd Város Önkormányzatának </w:t>
      </w:r>
      <w:r w:rsidRPr="005D5072">
        <w:rPr>
          <w:rFonts w:ascii="Times New Roman" w:hAnsi="Times New Roman" w:cs="Times New Roman"/>
          <w:i/>
          <w:iCs/>
        </w:rPr>
        <w:t>a Ceglédi Többcélú Kistérségi Társulás</w:t>
      </w:r>
      <w:r w:rsidR="00B91245" w:rsidRPr="005D5072">
        <w:rPr>
          <w:rFonts w:ascii="Times New Roman" w:hAnsi="Times New Roman" w:cs="Times New Roman"/>
          <w:i/>
          <w:iCs/>
        </w:rPr>
        <w:t xml:space="preserve"> (</w:t>
      </w:r>
      <w:r w:rsidR="00C476DA" w:rsidRPr="005D5072">
        <w:rPr>
          <w:rFonts w:ascii="Times New Roman" w:hAnsi="Times New Roman" w:cs="Times New Roman"/>
          <w:i/>
          <w:iCs/>
        </w:rPr>
        <w:t xml:space="preserve">a </w:t>
      </w:r>
      <w:r w:rsidR="00B91245" w:rsidRPr="005D5072">
        <w:rPr>
          <w:rFonts w:ascii="Times New Roman" w:hAnsi="Times New Roman" w:cs="Times New Roman"/>
          <w:i/>
          <w:iCs/>
        </w:rPr>
        <w:t>továbbiakban: Társulás)</w:t>
      </w:r>
      <w:r w:rsidRPr="005D5072">
        <w:rPr>
          <w:rFonts w:ascii="Times New Roman" w:hAnsi="Times New Roman" w:cs="Times New Roman"/>
          <w:i/>
          <w:iCs/>
        </w:rPr>
        <w:t xml:space="preserve"> által biztosított személyes gondoskodást nyújtó ellátásokról, azok igénybevételéről, valamint az ellátások térítési díjainak megállapításáról szóló</w:t>
      </w:r>
      <w:r w:rsidRPr="005D5072">
        <w:rPr>
          <w:rFonts w:ascii="Times New Roman" w:hAnsi="Times New Roman" w:cs="Times New Roman"/>
        </w:rPr>
        <w:t xml:space="preserve"> 11/2014. (IV. 30.) önkormányzati rendelete (a továbbiakban: kistérségi rendelet), 2014. október 1-jén lépett hatályba. Ezen önkormányzati rendelet megalkotásához</w:t>
      </w:r>
      <w:r w:rsidR="00556A83" w:rsidRPr="005D5072">
        <w:rPr>
          <w:rFonts w:ascii="Times New Roman" w:hAnsi="Times New Roman" w:cs="Times New Roman"/>
        </w:rPr>
        <w:t>, módosításához</w:t>
      </w:r>
      <w:r w:rsidRPr="005D5072">
        <w:rPr>
          <w:rFonts w:ascii="Times New Roman" w:hAnsi="Times New Roman" w:cs="Times New Roman"/>
        </w:rPr>
        <w:t xml:space="preserve"> a társulás valamennyi társult önkormányzata képviselő-testületének hozzájárulását írta/írja elő </w:t>
      </w:r>
      <w:r w:rsidRPr="005D5072">
        <w:rPr>
          <w:rFonts w:ascii="Times New Roman" w:hAnsi="Times New Roman" w:cs="Times New Roman"/>
          <w:i/>
          <w:iCs/>
        </w:rPr>
        <w:t>a jogalkotásról szóló</w:t>
      </w:r>
      <w:r w:rsidRPr="005D5072">
        <w:rPr>
          <w:rFonts w:ascii="Times New Roman" w:hAnsi="Times New Roman" w:cs="Times New Roman"/>
        </w:rPr>
        <w:t xml:space="preserve"> 2010. évi CXXX. törvény</w:t>
      </w:r>
      <w:r w:rsidR="00C476DA" w:rsidRPr="005D5072">
        <w:rPr>
          <w:rFonts w:ascii="Times New Roman" w:hAnsi="Times New Roman" w:cs="Times New Roman"/>
        </w:rPr>
        <w:t xml:space="preserve"> (a továbbiakban: </w:t>
      </w:r>
      <w:proofErr w:type="spellStart"/>
      <w:r w:rsidR="00C476DA" w:rsidRPr="005D5072">
        <w:rPr>
          <w:rFonts w:ascii="Times New Roman" w:hAnsi="Times New Roman" w:cs="Times New Roman"/>
        </w:rPr>
        <w:t>Jat</w:t>
      </w:r>
      <w:proofErr w:type="spellEnd"/>
      <w:r w:rsidR="00C476DA" w:rsidRPr="005D5072">
        <w:rPr>
          <w:rFonts w:ascii="Times New Roman" w:hAnsi="Times New Roman" w:cs="Times New Roman"/>
        </w:rPr>
        <w:t>.) 5. § (5</w:t>
      </w:r>
      <w:r w:rsidRPr="005D5072">
        <w:rPr>
          <w:rFonts w:ascii="Times New Roman" w:hAnsi="Times New Roman" w:cs="Times New Roman"/>
        </w:rPr>
        <w:t xml:space="preserve">) bekezdése. </w:t>
      </w:r>
    </w:p>
    <w:p w:rsidR="00556A83" w:rsidRPr="005D5072" w:rsidRDefault="00556A83" w:rsidP="00643050">
      <w:pPr>
        <w:spacing w:after="0" w:line="240" w:lineRule="auto"/>
        <w:jc w:val="both"/>
        <w:rPr>
          <w:rFonts w:ascii="Times New Roman" w:hAnsi="Times New Roman" w:cs="Times New Roman"/>
        </w:rPr>
      </w:pPr>
    </w:p>
    <w:p w:rsidR="00685B86" w:rsidRPr="00AD6B55" w:rsidRDefault="00685B86" w:rsidP="00685B86">
      <w:pPr>
        <w:jc w:val="both"/>
        <w:outlineLvl w:val="0"/>
        <w:rPr>
          <w:rFonts w:ascii="Times New Roman" w:hAnsi="Times New Roman" w:cs="Times New Roman"/>
          <w:lang w:eastAsia="hu-HU"/>
        </w:rPr>
      </w:pPr>
      <w:r w:rsidRPr="00AD6B55">
        <w:rPr>
          <w:rFonts w:ascii="Times New Roman" w:hAnsi="Times New Roman" w:cs="Times New Roman"/>
          <w:i/>
        </w:rPr>
        <w:t xml:space="preserve">A szociális igazgatásról és szociális ellátásokról szóló </w:t>
      </w:r>
      <w:r w:rsidRPr="00AD6B55">
        <w:rPr>
          <w:rFonts w:ascii="Times New Roman" w:hAnsi="Times New Roman" w:cs="Times New Roman"/>
        </w:rPr>
        <w:t>1993. évi III. törvény (a továbbiakban: Szt.)</w:t>
      </w:r>
      <w:r w:rsidRPr="00AD6B55">
        <w:rPr>
          <w:rFonts w:ascii="Times New Roman" w:hAnsi="Times New Roman" w:cs="Times New Roman"/>
          <w:strike/>
        </w:rPr>
        <w:t xml:space="preserve"> </w:t>
      </w:r>
      <w:r w:rsidRPr="00AD6B55">
        <w:rPr>
          <w:rFonts w:ascii="Times New Roman" w:hAnsi="Times New Roman" w:cs="Times New Roman"/>
          <w:bCs/>
        </w:rPr>
        <w:t>115. §</w:t>
      </w:r>
      <w:r w:rsidRPr="00AD6B55">
        <w:rPr>
          <w:rFonts w:ascii="Times New Roman" w:hAnsi="Times New Roman" w:cs="Times New Roman"/>
        </w:rPr>
        <w:t xml:space="preserve"> (1) bekezdése szerint: „Az </w:t>
      </w:r>
      <w:r w:rsidRPr="00AD6B55">
        <w:rPr>
          <w:rFonts w:ascii="Times New Roman" w:hAnsi="Times New Roman" w:cs="Times New Roman"/>
          <w:b/>
        </w:rPr>
        <w:t>intézményi térítési díj</w:t>
      </w:r>
      <w:r w:rsidRPr="00AD6B55">
        <w:rPr>
          <w:rFonts w:ascii="Times New Roman" w:hAnsi="Times New Roman" w:cs="Times New Roman"/>
        </w:rPr>
        <w:t xml:space="preserve"> a személyes gondoskodás körébe tartozó szociális ellátások ellenértékeként megállapított összeg (a továbbiakban: intézményi térítési díj). </w:t>
      </w:r>
      <w:r w:rsidRPr="00AD6B55">
        <w:rPr>
          <w:rFonts w:ascii="Times New Roman" w:hAnsi="Times New Roman" w:cs="Times New Roman"/>
          <w:b/>
        </w:rPr>
        <w:t>Az intézményi térítési díjat a fenntartó tárgyév április 1-jéig állapítja meg.</w:t>
      </w:r>
      <w:r w:rsidRPr="00AD6B55">
        <w:rPr>
          <w:rFonts w:ascii="Times New Roman" w:hAnsi="Times New Roman" w:cs="Times New Roman"/>
        </w:rPr>
        <w:t xml:space="preserve"> </w:t>
      </w:r>
      <w:r w:rsidRPr="00AD6B55">
        <w:rPr>
          <w:rFonts w:ascii="Times New Roman" w:hAnsi="Times New Roman" w:cs="Times New Roman"/>
          <w:b/>
        </w:rPr>
        <w:t>Az intézményi térítési díj összege nem haladhatja meg a szolgáltatási önköltséget</w:t>
      </w:r>
      <w:r w:rsidRPr="00AD6B55">
        <w:rPr>
          <w:rFonts w:ascii="Times New Roman" w:hAnsi="Times New Roman" w:cs="Times New Roman"/>
        </w:rPr>
        <w:t xml:space="preserve">. </w:t>
      </w:r>
      <w:r w:rsidRPr="00AD6B55">
        <w:rPr>
          <w:rFonts w:ascii="Times New Roman" w:hAnsi="Times New Roman" w:cs="Times New Roman"/>
          <w:b/>
        </w:rPr>
        <w:t>Az intézményi térítési díj év közben egy alkalommal,</w:t>
      </w:r>
      <w:r w:rsidRPr="00AD6B55">
        <w:rPr>
          <w:rFonts w:ascii="Times New Roman" w:hAnsi="Times New Roman" w:cs="Times New Roman"/>
        </w:rPr>
        <w:t xml:space="preserve"> támogatott lakhatás esetében két alkalommal </w:t>
      </w:r>
      <w:r w:rsidRPr="00AD6B55">
        <w:rPr>
          <w:rFonts w:ascii="Times New Roman" w:hAnsi="Times New Roman" w:cs="Times New Roman"/>
          <w:b/>
        </w:rPr>
        <w:t>korrigálható.</w:t>
      </w:r>
      <w:r w:rsidRPr="00AD6B55">
        <w:rPr>
          <w:rFonts w:ascii="Times New Roman" w:hAnsi="Times New Roman" w:cs="Times New Roman"/>
        </w:rPr>
        <w:t xml:space="preserve"> Az intézményi térítési díjat integrált intézmény esetében is </w:t>
      </w:r>
      <w:proofErr w:type="spellStart"/>
      <w:r w:rsidRPr="00AD6B55">
        <w:rPr>
          <w:rFonts w:ascii="Times New Roman" w:hAnsi="Times New Roman" w:cs="Times New Roman"/>
        </w:rPr>
        <w:t>szolgáltatásonként</w:t>
      </w:r>
      <w:proofErr w:type="spellEnd"/>
      <w:r w:rsidRPr="00AD6B55">
        <w:rPr>
          <w:rFonts w:ascii="Times New Roman" w:hAnsi="Times New Roman" w:cs="Times New Roman"/>
        </w:rPr>
        <w:t xml:space="preserve"> (…) kell meghatározni, ilyen esetben az önköltség számítása során a közös költségelemeket a </w:t>
      </w:r>
      <w:proofErr w:type="spellStart"/>
      <w:r w:rsidRPr="00AD6B55">
        <w:rPr>
          <w:rFonts w:ascii="Times New Roman" w:hAnsi="Times New Roman" w:cs="Times New Roman"/>
        </w:rPr>
        <w:t>szolgáltatásonkénti</w:t>
      </w:r>
      <w:proofErr w:type="spellEnd"/>
      <w:r w:rsidRPr="00AD6B55">
        <w:rPr>
          <w:rFonts w:ascii="Times New Roman" w:hAnsi="Times New Roman" w:cs="Times New Roman"/>
        </w:rPr>
        <w:t xml:space="preserve"> közvetlen költségek arányában kell megosztani.”</w:t>
      </w:r>
    </w:p>
    <w:p w:rsidR="00685B86" w:rsidRPr="00AD6B55" w:rsidRDefault="00685B86" w:rsidP="00685B86">
      <w:pPr>
        <w:jc w:val="both"/>
        <w:outlineLvl w:val="0"/>
        <w:rPr>
          <w:rFonts w:ascii="Times New Roman" w:hAnsi="Times New Roman" w:cs="Times New Roman"/>
        </w:rPr>
      </w:pPr>
      <w:r w:rsidRPr="00AD6B55">
        <w:rPr>
          <w:rFonts w:ascii="Times New Roman" w:hAnsi="Times New Roman" w:cs="Times New Roman"/>
          <w:color w:val="00000A"/>
        </w:rPr>
        <w:t xml:space="preserve">A CTKT Társulási Tanácsa </w:t>
      </w:r>
      <w:r w:rsidR="0012539F" w:rsidRPr="00AD6B55">
        <w:rPr>
          <w:rFonts w:ascii="Times New Roman" w:hAnsi="Times New Roman" w:cs="Times New Roman"/>
          <w:color w:val="00000A"/>
        </w:rPr>
        <w:t>el</w:t>
      </w:r>
      <w:r w:rsidRPr="00AD6B55">
        <w:rPr>
          <w:rFonts w:ascii="Times New Roman" w:hAnsi="Times New Roman" w:cs="Times New Roman"/>
          <w:color w:val="00000A"/>
        </w:rPr>
        <w:t xml:space="preserve">fogadta a szolgáltatási önköltségszámításokat, </w:t>
      </w:r>
      <w:r w:rsidR="0012539F" w:rsidRPr="00AD6B55">
        <w:rPr>
          <w:rFonts w:ascii="Times New Roman" w:hAnsi="Times New Roman" w:cs="Times New Roman"/>
          <w:color w:val="00000A"/>
        </w:rPr>
        <w:t>és</w:t>
      </w:r>
      <w:r w:rsidRPr="00AD6B55">
        <w:rPr>
          <w:rFonts w:ascii="Times New Roman" w:hAnsi="Times New Roman" w:cs="Times New Roman"/>
          <w:color w:val="00000A"/>
        </w:rPr>
        <w:t xml:space="preserve"> a </w:t>
      </w:r>
      <w:r w:rsidR="0012539F" w:rsidRPr="00AD6B55">
        <w:rPr>
          <w:rFonts w:ascii="Times New Roman" w:hAnsi="Times New Roman" w:cs="Times New Roman"/>
          <w:color w:val="00000A"/>
        </w:rPr>
        <w:t>6</w:t>
      </w:r>
      <w:r w:rsidRPr="00AD6B55">
        <w:rPr>
          <w:rFonts w:ascii="Times New Roman" w:hAnsi="Times New Roman" w:cs="Times New Roman"/>
          <w:color w:val="00000A"/>
        </w:rPr>
        <w:t>/202</w:t>
      </w:r>
      <w:r w:rsidR="0012539F" w:rsidRPr="00AD6B55">
        <w:rPr>
          <w:rFonts w:ascii="Times New Roman" w:hAnsi="Times New Roman" w:cs="Times New Roman"/>
          <w:color w:val="00000A"/>
        </w:rPr>
        <w:t>3</w:t>
      </w:r>
      <w:r w:rsidRPr="00AD6B55">
        <w:rPr>
          <w:rFonts w:ascii="Times New Roman" w:hAnsi="Times New Roman" w:cs="Times New Roman"/>
          <w:color w:val="00000A"/>
        </w:rPr>
        <w:t>. (I</w:t>
      </w:r>
      <w:r w:rsidR="0012539F" w:rsidRPr="00AD6B55">
        <w:rPr>
          <w:rFonts w:ascii="Times New Roman" w:hAnsi="Times New Roman" w:cs="Times New Roman"/>
          <w:color w:val="00000A"/>
        </w:rPr>
        <w:t>II</w:t>
      </w:r>
      <w:r w:rsidRPr="00AD6B55">
        <w:rPr>
          <w:rFonts w:ascii="Times New Roman" w:hAnsi="Times New Roman" w:cs="Times New Roman"/>
          <w:color w:val="00000A"/>
        </w:rPr>
        <w:t xml:space="preserve">. </w:t>
      </w:r>
      <w:r w:rsidR="0012539F" w:rsidRPr="00AD6B55">
        <w:rPr>
          <w:rFonts w:ascii="Times New Roman" w:hAnsi="Times New Roman" w:cs="Times New Roman"/>
          <w:color w:val="00000A"/>
        </w:rPr>
        <w:t>29</w:t>
      </w:r>
      <w:r w:rsidRPr="00AD6B55">
        <w:rPr>
          <w:rFonts w:ascii="Times New Roman" w:hAnsi="Times New Roman" w:cs="Times New Roman"/>
          <w:color w:val="00000A"/>
        </w:rPr>
        <w:t>.) határozatával kezdeményezte a társult önkormányzatok képviselő testületeinél a térségi rendelet módosítását. A 202</w:t>
      </w:r>
      <w:r w:rsidR="0012539F" w:rsidRPr="00AD6B55">
        <w:rPr>
          <w:rFonts w:ascii="Times New Roman" w:hAnsi="Times New Roman" w:cs="Times New Roman"/>
          <w:color w:val="00000A"/>
        </w:rPr>
        <w:t>3</w:t>
      </w:r>
      <w:r w:rsidRPr="00AD6B55">
        <w:rPr>
          <w:rFonts w:ascii="Times New Roman" w:hAnsi="Times New Roman" w:cs="Times New Roman"/>
          <w:color w:val="00000A"/>
        </w:rPr>
        <w:t>. július 1 napján hatályba lépett módosítás értelmében:</w:t>
      </w:r>
    </w:p>
    <w:p w:rsidR="0012539F" w:rsidRPr="005D5072" w:rsidRDefault="0012539F" w:rsidP="0012539F">
      <w:pPr>
        <w:numPr>
          <w:ilvl w:val="0"/>
          <w:numId w:val="14"/>
        </w:numPr>
        <w:spacing w:after="0" w:line="240" w:lineRule="auto"/>
        <w:jc w:val="both"/>
        <w:outlineLvl w:val="0"/>
        <w:rPr>
          <w:rFonts w:ascii="Times New Roman" w:hAnsi="Times New Roman" w:cs="Times New Roman"/>
          <w:lang w:eastAsia="hu-HU"/>
        </w:rPr>
      </w:pPr>
      <w:r w:rsidRPr="005D5072">
        <w:rPr>
          <w:rFonts w:ascii="Times New Roman" w:hAnsi="Times New Roman" w:cs="Times New Roman"/>
        </w:rPr>
        <w:t xml:space="preserve">A Ceglédi Kistérségi Szociális Szolgáltató és Gyermekjóléti Központ (2700 Cegléd, Bajcsy-Zsilinszky út 1.) által nyújtott szolgáltatások vonatkozásában az idősek otthona intézményi térítési díjai továbbra is egységesen kerülnek megállapításra az átlagos ápolást, gondozást igénylő személy ellátása, a </w:t>
      </w:r>
      <w:proofErr w:type="spellStart"/>
      <w:r w:rsidRPr="005D5072">
        <w:rPr>
          <w:rFonts w:ascii="Times New Roman" w:hAnsi="Times New Roman" w:cs="Times New Roman"/>
        </w:rPr>
        <w:t>demens</w:t>
      </w:r>
      <w:proofErr w:type="spellEnd"/>
      <w:r w:rsidRPr="005D5072">
        <w:rPr>
          <w:rFonts w:ascii="Times New Roman" w:hAnsi="Times New Roman" w:cs="Times New Roman"/>
        </w:rPr>
        <w:t xml:space="preserve"> betegek bentlakásos intézményi ellátása és az</w:t>
      </w:r>
      <w:r w:rsidRPr="005D5072">
        <w:rPr>
          <w:rFonts w:ascii="Times New Roman" w:hAnsi="Times New Roman" w:cs="Times New Roman"/>
          <w:bCs/>
        </w:rPr>
        <w:t xml:space="preserve"> </w:t>
      </w:r>
      <w:r w:rsidRPr="005D5072">
        <w:rPr>
          <w:rFonts w:ascii="Times New Roman" w:hAnsi="Times New Roman" w:cs="Times New Roman"/>
        </w:rPr>
        <w:t xml:space="preserve">emelt színvonalú bentlakásos ellátása esetén. Az intézményi térítési díj mértéke 4.200,- Ft/napról 5.040,- Ft/napra módosulna. (A tervezett díjemelésről az intézmény lakói az idei év első hónapjaiban tájékoztatást kaptak.) </w:t>
      </w:r>
    </w:p>
    <w:p w:rsidR="0012539F" w:rsidRPr="005D5072" w:rsidRDefault="0012539F" w:rsidP="0012539F">
      <w:pPr>
        <w:numPr>
          <w:ilvl w:val="0"/>
          <w:numId w:val="14"/>
        </w:numPr>
        <w:spacing w:after="0" w:line="240" w:lineRule="auto"/>
        <w:jc w:val="both"/>
        <w:outlineLvl w:val="0"/>
        <w:rPr>
          <w:rFonts w:ascii="Times New Roman" w:hAnsi="Times New Roman" w:cs="Times New Roman"/>
        </w:rPr>
      </w:pPr>
      <w:r w:rsidRPr="005D5072">
        <w:rPr>
          <w:rFonts w:ascii="Times New Roman" w:hAnsi="Times New Roman" w:cs="Times New Roman"/>
        </w:rPr>
        <w:t xml:space="preserve">A Ceglédi Többcélú Kistérségi Társulás Humán Szolgáltató Központja </w:t>
      </w:r>
      <w:r w:rsidRPr="005D5072">
        <w:rPr>
          <w:rFonts w:ascii="Times New Roman" w:hAnsi="Times New Roman" w:cs="Times New Roman"/>
          <w:bCs/>
        </w:rPr>
        <w:t>(2740 Abony, Szilágyi Erzsébet u. 3.) az általa nyújtott valamennyi szolgáltatás esetén + 20 %-os díjemelési javaslattal élt.</w:t>
      </w:r>
    </w:p>
    <w:p w:rsidR="00685B86" w:rsidRPr="005D5072" w:rsidRDefault="00685B86" w:rsidP="0098630E">
      <w:pPr>
        <w:tabs>
          <w:tab w:val="left" w:pos="5580"/>
        </w:tabs>
        <w:spacing w:after="0" w:line="240" w:lineRule="auto"/>
        <w:jc w:val="both"/>
        <w:rPr>
          <w:rFonts w:ascii="Times New Roman" w:hAnsi="Times New Roman" w:cs="Times New Roman"/>
          <w:color w:val="00000A"/>
          <w:highlight w:val="white"/>
        </w:rPr>
      </w:pPr>
    </w:p>
    <w:p w:rsidR="00B91245" w:rsidRPr="005D5072" w:rsidRDefault="00B91245" w:rsidP="0098630E">
      <w:pPr>
        <w:tabs>
          <w:tab w:val="left" w:pos="5580"/>
        </w:tabs>
        <w:spacing w:after="0" w:line="240" w:lineRule="auto"/>
        <w:jc w:val="both"/>
        <w:rPr>
          <w:rFonts w:ascii="Times New Roman" w:hAnsi="Times New Roman" w:cs="Times New Roman"/>
          <w:color w:val="00000A"/>
          <w:highlight w:val="white"/>
        </w:rPr>
      </w:pPr>
      <w:r w:rsidRPr="005D5072">
        <w:rPr>
          <w:rFonts w:ascii="Times New Roman" w:hAnsi="Times New Roman" w:cs="Times New Roman"/>
          <w:color w:val="00000A"/>
          <w:highlight w:val="white"/>
        </w:rPr>
        <w:t>A szociális igazgatásról és szociális ellátásokról szóló 1993. évi III. törvény</w:t>
      </w:r>
      <w:r w:rsidR="002B0CE4" w:rsidRPr="005D5072">
        <w:rPr>
          <w:rFonts w:ascii="Times New Roman" w:hAnsi="Times New Roman" w:cs="Times New Roman"/>
          <w:color w:val="00000A"/>
          <w:highlight w:val="white"/>
        </w:rPr>
        <w:t xml:space="preserve"> 92. § (1) bekezdésé</w:t>
      </w:r>
      <w:r w:rsidR="00C476DA" w:rsidRPr="005D5072">
        <w:rPr>
          <w:rFonts w:ascii="Times New Roman" w:hAnsi="Times New Roman" w:cs="Times New Roman"/>
          <w:color w:val="00000A"/>
          <w:highlight w:val="white"/>
        </w:rPr>
        <w:t xml:space="preserve">nek b) pontjára, a </w:t>
      </w:r>
      <w:proofErr w:type="spellStart"/>
      <w:r w:rsidR="00C476DA" w:rsidRPr="005D5072">
        <w:rPr>
          <w:rFonts w:ascii="Times New Roman" w:hAnsi="Times New Roman" w:cs="Times New Roman"/>
          <w:color w:val="00000A"/>
          <w:highlight w:val="white"/>
        </w:rPr>
        <w:t>Jat</w:t>
      </w:r>
      <w:proofErr w:type="spellEnd"/>
      <w:r w:rsidR="00C476DA" w:rsidRPr="005D5072">
        <w:rPr>
          <w:rFonts w:ascii="Times New Roman" w:hAnsi="Times New Roman" w:cs="Times New Roman"/>
          <w:color w:val="00000A"/>
          <w:highlight w:val="white"/>
        </w:rPr>
        <w:t>. 5. § (5</w:t>
      </w:r>
      <w:r w:rsidR="002B0CE4" w:rsidRPr="005D5072">
        <w:rPr>
          <w:rFonts w:ascii="Times New Roman" w:hAnsi="Times New Roman" w:cs="Times New Roman"/>
          <w:color w:val="00000A"/>
          <w:highlight w:val="white"/>
        </w:rPr>
        <w:t>) bekezdésére</w:t>
      </w:r>
      <w:r w:rsidR="002B0CE4" w:rsidRPr="005D5072">
        <w:rPr>
          <w:rFonts w:ascii="Times New Roman" w:hAnsi="Times New Roman" w:cs="Times New Roman"/>
          <w:b/>
          <w:bCs/>
          <w:color w:val="00000A"/>
          <w:highlight w:val="white"/>
        </w:rPr>
        <w:t xml:space="preserve"> </w:t>
      </w:r>
      <w:r w:rsidR="002B0CE4" w:rsidRPr="005D5072">
        <w:rPr>
          <w:rFonts w:ascii="Times New Roman" w:hAnsi="Times New Roman" w:cs="Times New Roman"/>
          <w:color w:val="00000A"/>
          <w:highlight w:val="white"/>
        </w:rPr>
        <w:t>és a társulási megállapodás 49. pontjára figyelemmel képviselő-testületünk hozzájárulása szükséges a székhely</w:t>
      </w:r>
      <w:r w:rsidRPr="005D5072">
        <w:rPr>
          <w:rFonts w:ascii="Times New Roman" w:hAnsi="Times New Roman" w:cs="Times New Roman"/>
          <w:color w:val="00000A"/>
          <w:highlight w:val="white"/>
        </w:rPr>
        <w:t xml:space="preserve"> </w:t>
      </w:r>
      <w:r w:rsidR="002B0CE4" w:rsidRPr="005D5072">
        <w:rPr>
          <w:rFonts w:ascii="Times New Roman" w:hAnsi="Times New Roman" w:cs="Times New Roman"/>
          <w:color w:val="00000A"/>
          <w:highlight w:val="white"/>
        </w:rPr>
        <w:t xml:space="preserve">önkormányzat ismételt jogalkotásához. </w:t>
      </w:r>
      <w:r w:rsidRPr="005D5072">
        <w:rPr>
          <w:rFonts w:ascii="Times New Roman" w:hAnsi="Times New Roman" w:cs="Times New Roman"/>
          <w:color w:val="00000A"/>
          <w:highlight w:val="white"/>
        </w:rPr>
        <w:t>(</w:t>
      </w:r>
      <w:r w:rsidR="002B0CE4" w:rsidRPr="005D5072">
        <w:rPr>
          <w:rFonts w:ascii="Times New Roman" w:hAnsi="Times New Roman" w:cs="Times New Roman"/>
          <w:color w:val="00000A"/>
          <w:highlight w:val="white"/>
        </w:rPr>
        <w:t xml:space="preserve">A Társulás </w:t>
      </w:r>
      <w:proofErr w:type="spellStart"/>
      <w:r w:rsidR="002B0CE4" w:rsidRPr="005D5072">
        <w:rPr>
          <w:rFonts w:ascii="Times New Roman" w:hAnsi="Times New Roman" w:cs="Times New Roman"/>
          <w:color w:val="00000A"/>
          <w:highlight w:val="white"/>
        </w:rPr>
        <w:t>tárgybani</w:t>
      </w:r>
      <w:proofErr w:type="spellEnd"/>
      <w:r w:rsidR="002B0CE4" w:rsidRPr="005D5072">
        <w:rPr>
          <w:rFonts w:ascii="Times New Roman" w:hAnsi="Times New Roman" w:cs="Times New Roman"/>
          <w:color w:val="00000A"/>
          <w:highlight w:val="white"/>
        </w:rPr>
        <w:t xml:space="preserve"> előterjesztése elérhető a </w:t>
      </w:r>
      <w:hyperlink r:id="rId8" w:history="1">
        <w:r w:rsidR="00AD6B55" w:rsidRPr="007327B4">
          <w:rPr>
            <w:rStyle w:val="Hiperhivatkozs"/>
            <w:rFonts w:ascii="Times New Roman" w:hAnsi="Times New Roman" w:cs="Times New Roman"/>
          </w:rPr>
          <w:t>www.ctkt.hu/kozerdeku/index.php?t=26</w:t>
        </w:r>
      </w:hyperlink>
      <w:r w:rsidR="00AD6B55">
        <w:rPr>
          <w:rFonts w:ascii="Times New Roman" w:hAnsi="Times New Roman" w:cs="Times New Roman"/>
        </w:rPr>
        <w:t xml:space="preserve"> </w:t>
      </w:r>
      <w:r w:rsidR="002B0CE4" w:rsidRPr="005D5072">
        <w:rPr>
          <w:rFonts w:ascii="Times New Roman" w:hAnsi="Times New Roman" w:cs="Times New Roman"/>
          <w:color w:val="00000A"/>
        </w:rPr>
        <w:t xml:space="preserve">weboldalon </w:t>
      </w:r>
      <w:r w:rsidR="002B0CE4" w:rsidRPr="005D5072">
        <w:rPr>
          <w:rFonts w:ascii="Times New Roman" w:hAnsi="Times New Roman" w:cs="Times New Roman"/>
          <w:color w:val="00000A"/>
          <w:highlight w:val="white"/>
        </w:rPr>
        <w:t>a 20</w:t>
      </w:r>
      <w:r w:rsidR="00E47F2B" w:rsidRPr="005D5072">
        <w:rPr>
          <w:rFonts w:ascii="Times New Roman" w:hAnsi="Times New Roman" w:cs="Times New Roman"/>
          <w:color w:val="00000A"/>
          <w:highlight w:val="white"/>
        </w:rPr>
        <w:t>2</w:t>
      </w:r>
      <w:r w:rsidR="005D5072" w:rsidRPr="005D5072">
        <w:rPr>
          <w:rFonts w:ascii="Times New Roman" w:hAnsi="Times New Roman" w:cs="Times New Roman"/>
          <w:color w:val="00000A"/>
          <w:highlight w:val="white"/>
        </w:rPr>
        <w:t>3</w:t>
      </w:r>
      <w:r w:rsidR="002B0CE4" w:rsidRPr="005D5072">
        <w:rPr>
          <w:rFonts w:ascii="Times New Roman" w:hAnsi="Times New Roman" w:cs="Times New Roman"/>
          <w:color w:val="00000A"/>
          <w:highlight w:val="white"/>
        </w:rPr>
        <w:t xml:space="preserve">. </w:t>
      </w:r>
      <w:r w:rsidR="005D5072" w:rsidRPr="005D5072">
        <w:rPr>
          <w:rFonts w:ascii="Times New Roman" w:hAnsi="Times New Roman" w:cs="Times New Roman"/>
          <w:color w:val="00000A"/>
          <w:highlight w:val="white"/>
        </w:rPr>
        <w:t>március 29</w:t>
      </w:r>
      <w:r w:rsidR="00207FAC" w:rsidRPr="005D5072">
        <w:rPr>
          <w:rFonts w:ascii="Times New Roman" w:hAnsi="Times New Roman" w:cs="Times New Roman"/>
          <w:color w:val="00000A"/>
          <w:highlight w:val="white"/>
        </w:rPr>
        <w:t>-</w:t>
      </w:r>
      <w:r w:rsidR="00E12101" w:rsidRPr="005D5072">
        <w:rPr>
          <w:rFonts w:ascii="Times New Roman" w:hAnsi="Times New Roman" w:cs="Times New Roman"/>
          <w:color w:val="00000A"/>
          <w:highlight w:val="white"/>
        </w:rPr>
        <w:t>a</w:t>
      </w:r>
      <w:r w:rsidR="002B0CE4" w:rsidRPr="005D5072">
        <w:rPr>
          <w:rFonts w:ascii="Times New Roman" w:hAnsi="Times New Roman" w:cs="Times New Roman"/>
          <w:color w:val="00000A"/>
          <w:highlight w:val="white"/>
        </w:rPr>
        <w:t>i előterjesztések között.</w:t>
      </w:r>
      <w:r w:rsidRPr="005D5072">
        <w:rPr>
          <w:rFonts w:ascii="Times New Roman" w:hAnsi="Times New Roman" w:cs="Times New Roman"/>
          <w:color w:val="00000A"/>
          <w:highlight w:val="white"/>
        </w:rPr>
        <w:t>)</w:t>
      </w:r>
    </w:p>
    <w:p w:rsidR="00B91245" w:rsidRPr="005D5072" w:rsidRDefault="00B91245" w:rsidP="0098630E">
      <w:pPr>
        <w:tabs>
          <w:tab w:val="left" w:pos="5580"/>
        </w:tabs>
        <w:spacing w:after="0" w:line="240" w:lineRule="auto"/>
        <w:jc w:val="both"/>
        <w:rPr>
          <w:rFonts w:ascii="Times New Roman" w:hAnsi="Times New Roman" w:cs="Times New Roman"/>
          <w:color w:val="00000A"/>
          <w:highlight w:val="white"/>
        </w:rPr>
      </w:pPr>
    </w:p>
    <w:p w:rsidR="002B0CE4" w:rsidRPr="005D5072" w:rsidRDefault="002B0CE4" w:rsidP="0098630E">
      <w:pPr>
        <w:tabs>
          <w:tab w:val="left" w:pos="5580"/>
        </w:tabs>
        <w:spacing w:after="0" w:line="240" w:lineRule="auto"/>
        <w:jc w:val="both"/>
        <w:rPr>
          <w:rFonts w:ascii="Times New Roman" w:hAnsi="Times New Roman" w:cs="Times New Roman"/>
        </w:rPr>
      </w:pPr>
      <w:r w:rsidRPr="005D5072">
        <w:rPr>
          <w:rFonts w:ascii="Times New Roman" w:hAnsi="Times New Roman" w:cs="Times New Roman"/>
        </w:rPr>
        <w:lastRenderedPageBreak/>
        <w:t xml:space="preserve">Amennyiben az előterjesztés mellékletét képező rendelettervezetet valamennyi társult önkormányzat elfogadásra javasolja a székhely önkormányzatnak, akkor kerülhet sor a székhelyönkormányzat képviselő-testülete általi döntésre, a jelenleg hatályos </w:t>
      </w:r>
      <w:r w:rsidR="003E74B2" w:rsidRPr="005D5072">
        <w:rPr>
          <w:rFonts w:ascii="Times New Roman" w:hAnsi="Times New Roman" w:cs="Times New Roman"/>
        </w:rPr>
        <w:t>kis</w:t>
      </w:r>
      <w:r w:rsidRPr="005D5072">
        <w:rPr>
          <w:rFonts w:ascii="Times New Roman" w:hAnsi="Times New Roman" w:cs="Times New Roman"/>
        </w:rPr>
        <w:t xml:space="preserve">térségi rendeletnek a módosítására. </w:t>
      </w:r>
    </w:p>
    <w:p w:rsidR="002B0CE4" w:rsidRPr="005D5072" w:rsidRDefault="002B0CE4" w:rsidP="00643050">
      <w:pPr>
        <w:spacing w:after="0" w:line="240" w:lineRule="auto"/>
        <w:jc w:val="both"/>
        <w:rPr>
          <w:rFonts w:ascii="Times New Roman" w:hAnsi="Times New Roman" w:cs="Times New Roman"/>
        </w:rPr>
      </w:pPr>
    </w:p>
    <w:p w:rsidR="002B0CE4" w:rsidRPr="005D5072" w:rsidRDefault="002B0CE4" w:rsidP="00643050">
      <w:pPr>
        <w:spacing w:after="0" w:line="240" w:lineRule="auto"/>
        <w:jc w:val="both"/>
        <w:rPr>
          <w:rFonts w:ascii="Times New Roman" w:hAnsi="Times New Roman" w:cs="Times New Roman"/>
        </w:rPr>
      </w:pPr>
      <w:r w:rsidRPr="005D5072">
        <w:rPr>
          <w:rFonts w:ascii="Times New Roman" w:hAnsi="Times New Roman" w:cs="Times New Roman"/>
        </w:rPr>
        <w:t xml:space="preserve">A hatályos kistérségi rendelet elérhető a </w:t>
      </w:r>
      <w:hyperlink r:id="rId9" w:history="1">
        <w:r w:rsidRPr="005D5072">
          <w:rPr>
            <w:rStyle w:val="Hiperhivatkozs"/>
            <w:rFonts w:ascii="Times New Roman" w:hAnsi="Times New Roman" w:cs="Times New Roman"/>
          </w:rPr>
          <w:t>www.njt.hu</w:t>
        </w:r>
      </w:hyperlink>
      <w:r w:rsidRPr="005D5072">
        <w:rPr>
          <w:rFonts w:ascii="Times New Roman" w:hAnsi="Times New Roman" w:cs="Times New Roman"/>
        </w:rPr>
        <w:t xml:space="preserve"> és a </w:t>
      </w:r>
      <w:hyperlink r:id="rId10" w:history="1">
        <w:r w:rsidRPr="005D5072">
          <w:rPr>
            <w:rStyle w:val="Hiperhivatkozs"/>
            <w:rFonts w:ascii="Times New Roman" w:hAnsi="Times New Roman" w:cs="Times New Roman"/>
          </w:rPr>
          <w:t>www.cegled.hu</w:t>
        </w:r>
      </w:hyperlink>
      <w:r w:rsidRPr="005D5072">
        <w:rPr>
          <w:rFonts w:ascii="Times New Roman" w:hAnsi="Times New Roman" w:cs="Times New Roman"/>
        </w:rPr>
        <w:t xml:space="preserve"> weboldalakon.</w:t>
      </w:r>
    </w:p>
    <w:p w:rsidR="002B0CE4" w:rsidRPr="005D5072" w:rsidRDefault="002B0CE4" w:rsidP="00643050">
      <w:pPr>
        <w:spacing w:after="0" w:line="240" w:lineRule="auto"/>
        <w:jc w:val="both"/>
        <w:rPr>
          <w:rFonts w:ascii="Times New Roman" w:hAnsi="Times New Roman" w:cs="Times New Roman"/>
        </w:rPr>
      </w:pPr>
    </w:p>
    <w:p w:rsidR="002B0CE4" w:rsidRPr="005D5072" w:rsidRDefault="002B0CE4" w:rsidP="00643050">
      <w:pPr>
        <w:tabs>
          <w:tab w:val="left" w:pos="851"/>
        </w:tabs>
        <w:spacing w:after="0" w:line="240" w:lineRule="auto"/>
        <w:ind w:right="-1"/>
        <w:jc w:val="both"/>
        <w:rPr>
          <w:rFonts w:ascii="Times New Roman" w:hAnsi="Times New Roman" w:cs="Times New Roman"/>
        </w:rPr>
      </w:pPr>
      <w:r w:rsidRPr="005D5072">
        <w:rPr>
          <w:rFonts w:ascii="Times New Roman" w:hAnsi="Times New Roman" w:cs="Times New Roman"/>
        </w:rPr>
        <w:t xml:space="preserve">A döntéshozatal a Magyarország helyi önkormányzatairól szóló 2011. évi CLXXXIX. törvény (a továbbiakban: </w:t>
      </w:r>
      <w:proofErr w:type="spellStart"/>
      <w:r w:rsidRPr="005D5072">
        <w:rPr>
          <w:rFonts w:ascii="Times New Roman" w:hAnsi="Times New Roman" w:cs="Times New Roman"/>
        </w:rPr>
        <w:t>Mötv</w:t>
      </w:r>
      <w:proofErr w:type="spellEnd"/>
      <w:r w:rsidRPr="005D5072">
        <w:rPr>
          <w:rFonts w:ascii="Times New Roman" w:hAnsi="Times New Roman" w:cs="Times New Roman"/>
        </w:rPr>
        <w:t xml:space="preserve">.) az </w:t>
      </w:r>
      <w:proofErr w:type="spellStart"/>
      <w:r w:rsidRPr="005D5072">
        <w:rPr>
          <w:rFonts w:ascii="Times New Roman" w:hAnsi="Times New Roman" w:cs="Times New Roman"/>
        </w:rPr>
        <w:t>Mötv</w:t>
      </w:r>
      <w:proofErr w:type="spellEnd"/>
      <w:r w:rsidRPr="005D5072">
        <w:rPr>
          <w:rFonts w:ascii="Times New Roman" w:hAnsi="Times New Roman" w:cs="Times New Roman"/>
        </w:rPr>
        <w:t xml:space="preserve">. 46. § (1) bekezdése alapján, a (2) bekezdésben foglaltakra figyelemmel </w:t>
      </w:r>
      <w:r w:rsidRPr="005D5072">
        <w:rPr>
          <w:rFonts w:ascii="Times New Roman" w:hAnsi="Times New Roman" w:cs="Times New Roman"/>
          <w:b/>
          <w:bCs/>
        </w:rPr>
        <w:t>nyilvános</w:t>
      </w:r>
      <w:r w:rsidRPr="005D5072">
        <w:rPr>
          <w:rFonts w:ascii="Times New Roman" w:hAnsi="Times New Roman" w:cs="Times New Roman"/>
        </w:rPr>
        <w:t xml:space="preserve"> ülés keretében, az </w:t>
      </w:r>
      <w:proofErr w:type="spellStart"/>
      <w:r w:rsidRPr="005D5072">
        <w:rPr>
          <w:rFonts w:ascii="Times New Roman" w:hAnsi="Times New Roman" w:cs="Times New Roman"/>
        </w:rPr>
        <w:t>Mötv</w:t>
      </w:r>
      <w:proofErr w:type="spellEnd"/>
      <w:r w:rsidRPr="005D5072">
        <w:rPr>
          <w:rFonts w:ascii="Times New Roman" w:hAnsi="Times New Roman" w:cs="Times New Roman"/>
        </w:rPr>
        <w:t xml:space="preserve">. </w:t>
      </w:r>
      <w:r w:rsidR="000F164F" w:rsidRPr="005D5072">
        <w:rPr>
          <w:rFonts w:ascii="Times New Roman" w:hAnsi="Times New Roman" w:cs="Times New Roman"/>
        </w:rPr>
        <w:t xml:space="preserve">50. §-a és a </w:t>
      </w:r>
      <w:r w:rsidRPr="005D5072">
        <w:rPr>
          <w:rFonts w:ascii="Times New Roman" w:hAnsi="Times New Roman" w:cs="Times New Roman"/>
        </w:rPr>
        <w:t xml:space="preserve">42. § 1. pontja alapján </w:t>
      </w:r>
      <w:r w:rsidRPr="005D5072">
        <w:rPr>
          <w:rFonts w:ascii="Times New Roman" w:hAnsi="Times New Roman" w:cs="Times New Roman"/>
          <w:b/>
          <w:bCs/>
        </w:rPr>
        <w:t>minősített</w:t>
      </w:r>
      <w:r w:rsidRPr="005D5072">
        <w:rPr>
          <w:rFonts w:ascii="Times New Roman" w:hAnsi="Times New Roman" w:cs="Times New Roman"/>
        </w:rPr>
        <w:t xml:space="preserve"> többségű szavazati arányt igényel.</w:t>
      </w:r>
    </w:p>
    <w:p w:rsidR="002B0CE4" w:rsidRPr="005D5072" w:rsidRDefault="002B0CE4" w:rsidP="00643050">
      <w:pPr>
        <w:spacing w:after="0" w:line="240" w:lineRule="auto"/>
        <w:jc w:val="both"/>
        <w:rPr>
          <w:rFonts w:ascii="Times New Roman" w:hAnsi="Times New Roman" w:cs="Times New Roman"/>
        </w:rPr>
      </w:pPr>
    </w:p>
    <w:p w:rsidR="002B0CE4" w:rsidRPr="005D5072" w:rsidRDefault="002B0CE4" w:rsidP="00643050">
      <w:pPr>
        <w:tabs>
          <w:tab w:val="left" w:pos="8280"/>
        </w:tabs>
        <w:spacing w:after="0" w:line="240" w:lineRule="auto"/>
        <w:jc w:val="both"/>
        <w:rPr>
          <w:rFonts w:ascii="Times New Roman" w:hAnsi="Times New Roman" w:cs="Times New Roman"/>
        </w:rPr>
      </w:pPr>
      <w:r w:rsidRPr="005D5072">
        <w:rPr>
          <w:rFonts w:ascii="Times New Roman" w:hAnsi="Times New Roman" w:cs="Times New Roman"/>
        </w:rPr>
        <w:t>Kőröstetétlen, 20</w:t>
      </w:r>
      <w:r w:rsidR="00E47F2B" w:rsidRPr="005D5072">
        <w:rPr>
          <w:rFonts w:ascii="Times New Roman" w:hAnsi="Times New Roman" w:cs="Times New Roman"/>
        </w:rPr>
        <w:t>2</w:t>
      </w:r>
      <w:r w:rsidR="005D5072" w:rsidRPr="005D5072">
        <w:rPr>
          <w:rFonts w:ascii="Times New Roman" w:hAnsi="Times New Roman" w:cs="Times New Roman"/>
        </w:rPr>
        <w:t>3</w:t>
      </w:r>
      <w:r w:rsidRPr="005D5072">
        <w:rPr>
          <w:rFonts w:ascii="Times New Roman" w:hAnsi="Times New Roman" w:cs="Times New Roman"/>
        </w:rPr>
        <w:t xml:space="preserve">. </w:t>
      </w:r>
      <w:r w:rsidR="005D5072" w:rsidRPr="005D5072">
        <w:rPr>
          <w:rFonts w:ascii="Times New Roman" w:hAnsi="Times New Roman" w:cs="Times New Roman"/>
        </w:rPr>
        <w:t>április 19</w:t>
      </w:r>
      <w:r w:rsidRPr="005D5072">
        <w:rPr>
          <w:rFonts w:ascii="Times New Roman" w:hAnsi="Times New Roman" w:cs="Times New Roman"/>
        </w:rPr>
        <w:t>.</w:t>
      </w:r>
    </w:p>
    <w:p w:rsidR="002B0CE4" w:rsidRPr="005D5072" w:rsidRDefault="002B0CE4" w:rsidP="00643050">
      <w:pPr>
        <w:tabs>
          <w:tab w:val="center" w:pos="7740"/>
        </w:tabs>
        <w:spacing w:after="0" w:line="240" w:lineRule="auto"/>
        <w:jc w:val="both"/>
        <w:rPr>
          <w:rFonts w:ascii="Times New Roman" w:hAnsi="Times New Roman" w:cs="Times New Roman"/>
        </w:rPr>
      </w:pPr>
      <w:r w:rsidRPr="005D5072">
        <w:rPr>
          <w:rFonts w:ascii="Times New Roman" w:hAnsi="Times New Roman" w:cs="Times New Roman"/>
        </w:rPr>
        <w:tab/>
      </w:r>
      <w:r w:rsidR="008F19D1" w:rsidRPr="005D5072">
        <w:rPr>
          <w:rFonts w:ascii="Times New Roman" w:hAnsi="Times New Roman" w:cs="Times New Roman"/>
        </w:rPr>
        <w:t>Pásztor Roland</w:t>
      </w:r>
    </w:p>
    <w:p w:rsidR="002B0CE4" w:rsidRPr="005D5072" w:rsidRDefault="002B0CE4" w:rsidP="00643050">
      <w:pPr>
        <w:tabs>
          <w:tab w:val="left" w:pos="0"/>
          <w:tab w:val="center" w:pos="7740"/>
        </w:tabs>
        <w:spacing w:after="0" w:line="240" w:lineRule="auto"/>
        <w:jc w:val="both"/>
        <w:rPr>
          <w:rFonts w:ascii="Times New Roman" w:hAnsi="Times New Roman" w:cs="Times New Roman"/>
        </w:rPr>
      </w:pPr>
      <w:r w:rsidRPr="005D5072">
        <w:rPr>
          <w:rFonts w:ascii="Times New Roman" w:hAnsi="Times New Roman" w:cs="Times New Roman"/>
        </w:rPr>
        <w:t xml:space="preserve"> </w:t>
      </w:r>
      <w:r w:rsidRPr="005D5072">
        <w:rPr>
          <w:rFonts w:ascii="Times New Roman" w:hAnsi="Times New Roman" w:cs="Times New Roman"/>
        </w:rPr>
        <w:tab/>
        <w:t>polgármester</w:t>
      </w:r>
    </w:p>
    <w:p w:rsidR="002B0CE4" w:rsidRPr="005D5072" w:rsidRDefault="002B0CE4" w:rsidP="00643050">
      <w:pPr>
        <w:tabs>
          <w:tab w:val="left" w:pos="0"/>
          <w:tab w:val="center" w:pos="7740"/>
        </w:tabs>
        <w:spacing w:after="0" w:line="240" w:lineRule="auto"/>
        <w:jc w:val="both"/>
        <w:rPr>
          <w:rFonts w:ascii="Times New Roman" w:hAnsi="Times New Roman" w:cs="Times New Roman"/>
        </w:rPr>
      </w:pPr>
    </w:p>
    <w:p w:rsidR="002B0CE4" w:rsidRPr="005D5072" w:rsidRDefault="002B0CE4" w:rsidP="00643050">
      <w:pPr>
        <w:tabs>
          <w:tab w:val="center" w:pos="6840"/>
        </w:tabs>
        <w:spacing w:after="0" w:line="240" w:lineRule="auto"/>
        <w:jc w:val="center"/>
        <w:rPr>
          <w:rFonts w:ascii="Times New Roman" w:hAnsi="Times New Roman" w:cs="Times New Roman"/>
          <w:b/>
          <w:bCs/>
        </w:rPr>
      </w:pPr>
      <w:r w:rsidRPr="005D5072">
        <w:rPr>
          <w:rFonts w:ascii="Times New Roman" w:hAnsi="Times New Roman" w:cs="Times New Roman"/>
          <w:b/>
          <w:bCs/>
        </w:rPr>
        <w:t xml:space="preserve">Határozati javaslat </w:t>
      </w:r>
    </w:p>
    <w:p w:rsidR="002B0CE4" w:rsidRPr="005D5072" w:rsidRDefault="002B0CE4" w:rsidP="00643050">
      <w:pPr>
        <w:spacing w:after="0" w:line="240" w:lineRule="auto"/>
        <w:rPr>
          <w:rFonts w:ascii="Times New Roman" w:hAnsi="Times New Roman" w:cs="Times New Roman"/>
          <w:b/>
          <w:bCs/>
        </w:rPr>
      </w:pPr>
    </w:p>
    <w:p w:rsidR="002B0CE4" w:rsidRPr="005D5072" w:rsidRDefault="002B0CE4" w:rsidP="00643050">
      <w:pPr>
        <w:spacing w:after="0" w:line="240" w:lineRule="auto"/>
        <w:rPr>
          <w:rFonts w:ascii="Times New Roman" w:hAnsi="Times New Roman" w:cs="Times New Roman"/>
          <w:b/>
          <w:bCs/>
        </w:rPr>
      </w:pPr>
      <w:r w:rsidRPr="005D5072">
        <w:rPr>
          <w:rFonts w:ascii="Times New Roman" w:hAnsi="Times New Roman" w:cs="Times New Roman"/>
          <w:b/>
          <w:bCs/>
        </w:rPr>
        <w:t>Kőröstetétlen Község Önkormányzatának Képviselő-testülete</w:t>
      </w:r>
    </w:p>
    <w:p w:rsidR="002B0CE4" w:rsidRPr="005D5072" w:rsidRDefault="002B0CE4" w:rsidP="00643050">
      <w:pPr>
        <w:pStyle w:val="llb"/>
        <w:tabs>
          <w:tab w:val="clear" w:pos="4536"/>
          <w:tab w:val="clear" w:pos="9072"/>
        </w:tabs>
        <w:spacing w:after="0" w:line="240" w:lineRule="auto"/>
        <w:jc w:val="both"/>
        <w:rPr>
          <w:rFonts w:ascii="Times New Roman" w:hAnsi="Times New Roman" w:cs="Times New Roman"/>
          <w:b/>
          <w:bCs/>
        </w:rPr>
      </w:pPr>
    </w:p>
    <w:p w:rsidR="002B0CE4" w:rsidRPr="005D5072" w:rsidRDefault="002B0CE4" w:rsidP="006B6F46">
      <w:pPr>
        <w:numPr>
          <w:ilvl w:val="0"/>
          <w:numId w:val="13"/>
        </w:numPr>
        <w:tabs>
          <w:tab w:val="clear" w:pos="720"/>
          <w:tab w:val="center" w:pos="360"/>
        </w:tabs>
        <w:suppressAutoHyphens/>
        <w:spacing w:after="0" w:line="240" w:lineRule="auto"/>
        <w:ind w:left="360"/>
        <w:jc w:val="both"/>
        <w:rPr>
          <w:rFonts w:ascii="Times New Roman" w:hAnsi="Times New Roman" w:cs="Times New Roman"/>
        </w:rPr>
      </w:pPr>
      <w:r w:rsidRPr="005D5072">
        <w:rPr>
          <w:rFonts w:ascii="Times New Roman" w:hAnsi="Times New Roman" w:cs="Times New Roman"/>
        </w:rPr>
        <w:t xml:space="preserve">hozzájárulását adja </w:t>
      </w:r>
      <w:r w:rsidRPr="005D5072">
        <w:rPr>
          <w:rFonts w:ascii="Times New Roman" w:hAnsi="Times New Roman" w:cs="Times New Roman"/>
          <w:i/>
          <w:iCs/>
        </w:rPr>
        <w:t>a jogalkotásról szóló</w:t>
      </w:r>
      <w:r w:rsidRPr="005D5072">
        <w:rPr>
          <w:rFonts w:ascii="Times New Roman" w:hAnsi="Times New Roman" w:cs="Times New Roman"/>
        </w:rPr>
        <w:t xml:space="preserve"> </w:t>
      </w:r>
      <w:r w:rsidR="00C476DA" w:rsidRPr="005D5072">
        <w:rPr>
          <w:rFonts w:ascii="Times New Roman" w:hAnsi="Times New Roman" w:cs="Times New Roman"/>
        </w:rPr>
        <w:t>2010. évi CXXX. törvény 5. § (5</w:t>
      </w:r>
      <w:r w:rsidRPr="005D5072">
        <w:rPr>
          <w:rFonts w:ascii="Times New Roman" w:hAnsi="Times New Roman" w:cs="Times New Roman"/>
        </w:rPr>
        <w:t xml:space="preserve">) bekezdésére figyelemmel Cegléd Város Önkormányzatának </w:t>
      </w:r>
      <w:r w:rsidRPr="005D5072">
        <w:rPr>
          <w:rFonts w:ascii="Times New Roman" w:hAnsi="Times New Roman" w:cs="Times New Roman"/>
          <w:i/>
          <w:iCs/>
        </w:rPr>
        <w:t>a Ceglédi Többcélú Kistérségi Társulás által biztosított személyes gondoskodást nyújtó ellátásokról, azok igénybevételéről, valamint az ellátások térítési díjainak megállapításáról szóló</w:t>
      </w:r>
      <w:r w:rsidRPr="005D5072">
        <w:rPr>
          <w:rFonts w:ascii="Times New Roman" w:hAnsi="Times New Roman" w:cs="Times New Roman"/>
        </w:rPr>
        <w:t xml:space="preserve"> 11/2014. (IV. 30.) önkormányzati rendeletének a jelen határozat </w:t>
      </w:r>
      <w:r w:rsidR="003E74B2" w:rsidRPr="005D5072">
        <w:rPr>
          <w:rFonts w:ascii="Times New Roman" w:hAnsi="Times New Roman" w:cs="Times New Roman"/>
        </w:rPr>
        <w:t xml:space="preserve">elválaszthatatlan </w:t>
      </w:r>
      <w:r w:rsidRPr="005D5072">
        <w:rPr>
          <w:rFonts w:ascii="Times New Roman" w:hAnsi="Times New Roman" w:cs="Times New Roman"/>
        </w:rPr>
        <w:t xml:space="preserve">mellékletét képező rendelettervezet szerinti módosításához. </w:t>
      </w:r>
    </w:p>
    <w:p w:rsidR="002B0CE4" w:rsidRPr="005D5072" w:rsidRDefault="002B0CE4" w:rsidP="006B6F46">
      <w:pPr>
        <w:numPr>
          <w:ilvl w:val="0"/>
          <w:numId w:val="13"/>
        </w:numPr>
        <w:tabs>
          <w:tab w:val="clear" w:pos="720"/>
          <w:tab w:val="num" w:pos="360"/>
          <w:tab w:val="center" w:pos="6237"/>
        </w:tabs>
        <w:suppressAutoHyphens/>
        <w:spacing w:after="0" w:line="240" w:lineRule="auto"/>
        <w:ind w:hanging="720"/>
        <w:jc w:val="both"/>
        <w:rPr>
          <w:rFonts w:ascii="Times New Roman" w:hAnsi="Times New Roman" w:cs="Times New Roman"/>
          <w:u w:val="single"/>
        </w:rPr>
      </w:pPr>
      <w:r w:rsidRPr="005D5072">
        <w:rPr>
          <w:rFonts w:ascii="Times New Roman" w:hAnsi="Times New Roman" w:cs="Times New Roman"/>
        </w:rPr>
        <w:t>utasítja a Ceglédi Közös Önkormányzati Hivatalt a szükséges intézkedések megtételére.</w:t>
      </w:r>
    </w:p>
    <w:p w:rsidR="002B0CE4" w:rsidRPr="005D5072" w:rsidRDefault="002B0CE4" w:rsidP="006B6F46">
      <w:pPr>
        <w:tabs>
          <w:tab w:val="left" w:pos="1086"/>
          <w:tab w:val="left" w:pos="5103"/>
          <w:tab w:val="left" w:pos="5245"/>
          <w:tab w:val="left" w:pos="5387"/>
          <w:tab w:val="left" w:pos="6300"/>
          <w:tab w:val="left" w:pos="6480"/>
          <w:tab w:val="left" w:pos="6660"/>
          <w:tab w:val="left" w:pos="6840"/>
        </w:tabs>
        <w:spacing w:after="0" w:line="240" w:lineRule="auto"/>
        <w:jc w:val="both"/>
        <w:rPr>
          <w:rFonts w:ascii="Times New Roman" w:hAnsi="Times New Roman" w:cs="Times New Roman"/>
        </w:rPr>
      </w:pPr>
      <w:r w:rsidRPr="005D5072">
        <w:rPr>
          <w:rFonts w:ascii="Times New Roman" w:hAnsi="Times New Roman" w:cs="Times New Roman"/>
          <w:u w:val="single"/>
        </w:rPr>
        <w:t>Határidő:</w:t>
      </w:r>
      <w:r w:rsidRPr="005D5072">
        <w:rPr>
          <w:rFonts w:ascii="Times New Roman" w:hAnsi="Times New Roman" w:cs="Times New Roman"/>
        </w:rPr>
        <w:t xml:space="preserve"> 20</w:t>
      </w:r>
      <w:r w:rsidR="00E47F2B" w:rsidRPr="005D5072">
        <w:rPr>
          <w:rFonts w:ascii="Times New Roman" w:hAnsi="Times New Roman" w:cs="Times New Roman"/>
        </w:rPr>
        <w:t>2</w:t>
      </w:r>
      <w:r w:rsidR="005D5072" w:rsidRPr="005D5072">
        <w:rPr>
          <w:rFonts w:ascii="Times New Roman" w:hAnsi="Times New Roman" w:cs="Times New Roman"/>
        </w:rPr>
        <w:t>3</w:t>
      </w:r>
      <w:r w:rsidRPr="005D5072">
        <w:rPr>
          <w:rFonts w:ascii="Times New Roman" w:hAnsi="Times New Roman" w:cs="Times New Roman"/>
        </w:rPr>
        <w:t xml:space="preserve">. </w:t>
      </w:r>
      <w:r w:rsidR="005D5072" w:rsidRPr="005D5072">
        <w:rPr>
          <w:rFonts w:ascii="Times New Roman" w:hAnsi="Times New Roman" w:cs="Times New Roman"/>
        </w:rPr>
        <w:t>június 30</w:t>
      </w:r>
      <w:r w:rsidR="00E47F2B" w:rsidRPr="005D5072">
        <w:rPr>
          <w:rFonts w:ascii="Times New Roman" w:hAnsi="Times New Roman" w:cs="Times New Roman"/>
        </w:rPr>
        <w:t xml:space="preserve"> 30</w:t>
      </w:r>
      <w:r w:rsidR="00C476DA" w:rsidRPr="005D5072">
        <w:rPr>
          <w:rFonts w:ascii="Times New Roman" w:hAnsi="Times New Roman" w:cs="Times New Roman"/>
        </w:rPr>
        <w:t>.</w:t>
      </w:r>
      <w:r w:rsidR="00C476DA" w:rsidRPr="005D5072">
        <w:rPr>
          <w:rFonts w:ascii="Times New Roman" w:hAnsi="Times New Roman" w:cs="Times New Roman"/>
        </w:rPr>
        <w:tab/>
      </w:r>
      <w:r w:rsidR="006947B9" w:rsidRPr="005D5072">
        <w:rPr>
          <w:rFonts w:ascii="Times New Roman" w:hAnsi="Times New Roman" w:cs="Times New Roman"/>
        </w:rPr>
        <w:tab/>
      </w:r>
      <w:r w:rsidRPr="005D5072">
        <w:rPr>
          <w:rFonts w:ascii="Times New Roman" w:hAnsi="Times New Roman" w:cs="Times New Roman"/>
          <w:u w:val="single"/>
        </w:rPr>
        <w:t>Felelős:</w:t>
      </w:r>
      <w:r w:rsidR="00C476DA" w:rsidRPr="005D5072">
        <w:rPr>
          <w:rFonts w:ascii="Times New Roman" w:hAnsi="Times New Roman" w:cs="Times New Roman"/>
        </w:rPr>
        <w:t xml:space="preserve"> </w:t>
      </w:r>
      <w:r w:rsidRPr="005D5072">
        <w:rPr>
          <w:rFonts w:ascii="Times New Roman" w:hAnsi="Times New Roman" w:cs="Times New Roman"/>
        </w:rPr>
        <w:t xml:space="preserve">Dr. Diósgyőri Gitta </w:t>
      </w:r>
      <w:r w:rsidR="00C476DA" w:rsidRPr="005D5072">
        <w:rPr>
          <w:rFonts w:ascii="Times New Roman" w:hAnsi="Times New Roman" w:cs="Times New Roman"/>
        </w:rPr>
        <w:t>címzetes fő</w:t>
      </w:r>
      <w:r w:rsidRPr="005D5072">
        <w:rPr>
          <w:rFonts w:ascii="Times New Roman" w:hAnsi="Times New Roman" w:cs="Times New Roman"/>
        </w:rPr>
        <w:t>jegyző</w:t>
      </w:r>
    </w:p>
    <w:p w:rsidR="002B0CE4" w:rsidRPr="005D5072" w:rsidRDefault="002B0CE4" w:rsidP="00643050">
      <w:pPr>
        <w:tabs>
          <w:tab w:val="left" w:pos="1086"/>
        </w:tabs>
        <w:spacing w:after="0" w:line="240" w:lineRule="auto"/>
        <w:jc w:val="both"/>
        <w:rPr>
          <w:rFonts w:ascii="Times New Roman" w:hAnsi="Times New Roman" w:cs="Times New Roman"/>
        </w:rPr>
      </w:pPr>
    </w:p>
    <w:p w:rsidR="005D5072" w:rsidRDefault="005D5072" w:rsidP="00CF2C6B">
      <w:pPr>
        <w:tabs>
          <w:tab w:val="left" w:pos="0"/>
          <w:tab w:val="center" w:pos="7740"/>
        </w:tabs>
        <w:spacing w:after="0" w:line="240" w:lineRule="auto"/>
        <w:jc w:val="right"/>
        <w:rPr>
          <w:rFonts w:ascii="Times New Roman" w:hAnsi="Times New Roman" w:cs="Times New Roman"/>
          <w:bCs/>
          <w:i/>
          <w:kern w:val="2"/>
        </w:rPr>
      </w:pPr>
    </w:p>
    <w:p w:rsidR="00CF2C6B" w:rsidRPr="005D5072" w:rsidRDefault="00E12101" w:rsidP="00CF2C6B">
      <w:pPr>
        <w:tabs>
          <w:tab w:val="left" w:pos="0"/>
          <w:tab w:val="center" w:pos="7740"/>
        </w:tabs>
        <w:spacing w:after="0" w:line="240" w:lineRule="auto"/>
        <w:jc w:val="right"/>
        <w:rPr>
          <w:rFonts w:ascii="Times New Roman" w:hAnsi="Times New Roman" w:cs="Times New Roman"/>
          <w:b/>
          <w:bCs/>
          <w:kern w:val="2"/>
        </w:rPr>
      </w:pPr>
      <w:r w:rsidRPr="005D5072">
        <w:rPr>
          <w:rFonts w:ascii="Times New Roman" w:hAnsi="Times New Roman" w:cs="Times New Roman"/>
          <w:bCs/>
          <w:i/>
          <w:kern w:val="2"/>
        </w:rPr>
        <w:t>Melléklet a határozati javaslathoz</w:t>
      </w:r>
      <w:r w:rsidRPr="005D5072">
        <w:rPr>
          <w:rFonts w:ascii="Times New Roman" w:hAnsi="Times New Roman" w:cs="Times New Roman"/>
          <w:b/>
          <w:bCs/>
          <w:kern w:val="2"/>
        </w:rPr>
        <w:t xml:space="preserve"> </w:t>
      </w:r>
    </w:p>
    <w:p w:rsidR="00CF2C6B" w:rsidRPr="005D5072" w:rsidRDefault="00CF2C6B" w:rsidP="00CF2C6B">
      <w:pPr>
        <w:tabs>
          <w:tab w:val="left" w:pos="0"/>
          <w:tab w:val="center" w:pos="7740"/>
        </w:tabs>
        <w:spacing w:after="0" w:line="240" w:lineRule="auto"/>
        <w:jc w:val="right"/>
        <w:rPr>
          <w:rFonts w:ascii="Times New Roman" w:hAnsi="Times New Roman" w:cs="Times New Roman"/>
          <w:b/>
          <w:bCs/>
          <w:kern w:val="2"/>
        </w:rPr>
      </w:pPr>
    </w:p>
    <w:p w:rsidR="0012539F" w:rsidRPr="00AD6B55" w:rsidRDefault="0012539F" w:rsidP="005D5072">
      <w:pPr>
        <w:tabs>
          <w:tab w:val="left" w:pos="0"/>
          <w:tab w:val="center" w:pos="7740"/>
        </w:tabs>
        <w:spacing w:after="0" w:line="240" w:lineRule="auto"/>
        <w:jc w:val="center"/>
        <w:rPr>
          <w:rFonts w:ascii="Times New Roman" w:hAnsi="Times New Roman" w:cs="Times New Roman"/>
          <w:b/>
          <w:bCs/>
          <w:sz w:val="21"/>
          <w:szCs w:val="21"/>
        </w:rPr>
      </w:pPr>
      <w:r w:rsidRPr="00AD6B55">
        <w:rPr>
          <w:rFonts w:ascii="Times New Roman" w:hAnsi="Times New Roman" w:cs="Times New Roman"/>
          <w:b/>
          <w:bCs/>
          <w:kern w:val="2"/>
          <w:sz w:val="21"/>
          <w:szCs w:val="21"/>
        </w:rPr>
        <w:t>Cegléd Város</w:t>
      </w:r>
      <w:r w:rsidRPr="00AD6B55">
        <w:rPr>
          <w:rFonts w:ascii="Times New Roman" w:hAnsi="Times New Roman" w:cs="Times New Roman"/>
          <w:b/>
          <w:bCs/>
          <w:sz w:val="21"/>
          <w:szCs w:val="21"/>
        </w:rPr>
        <w:t xml:space="preserve"> Önkormányzata Képviselő-testületének</w:t>
      </w:r>
    </w:p>
    <w:p w:rsidR="0012539F" w:rsidRPr="00AD6B55" w:rsidRDefault="0012539F" w:rsidP="005D5072">
      <w:pPr>
        <w:tabs>
          <w:tab w:val="left" w:pos="0"/>
          <w:tab w:val="center" w:pos="7740"/>
        </w:tabs>
        <w:spacing w:after="0" w:line="240" w:lineRule="auto"/>
        <w:jc w:val="center"/>
        <w:rPr>
          <w:rFonts w:ascii="Times New Roman" w:hAnsi="Times New Roman" w:cs="Times New Roman"/>
          <w:b/>
          <w:bCs/>
          <w:sz w:val="21"/>
          <w:szCs w:val="21"/>
        </w:rPr>
      </w:pPr>
      <w:r w:rsidRPr="00AD6B55">
        <w:rPr>
          <w:rFonts w:ascii="Times New Roman" w:hAnsi="Times New Roman" w:cs="Times New Roman"/>
          <w:b/>
          <w:bCs/>
          <w:sz w:val="21"/>
          <w:szCs w:val="21"/>
        </w:rPr>
        <w:t>…/…. (… …) önkormányzati rendelete</w:t>
      </w:r>
    </w:p>
    <w:p w:rsidR="0012539F" w:rsidRPr="00AD6B55" w:rsidRDefault="0012539F" w:rsidP="005D5072">
      <w:pPr>
        <w:widowControl w:val="0"/>
        <w:spacing w:after="0" w:line="240" w:lineRule="auto"/>
        <w:jc w:val="center"/>
        <w:rPr>
          <w:rFonts w:ascii="Times New Roman" w:hAnsi="Times New Roman" w:cs="Times New Roman"/>
          <w:b/>
          <w:sz w:val="21"/>
          <w:szCs w:val="21"/>
        </w:rPr>
      </w:pPr>
      <w:r w:rsidRPr="00AD6B55">
        <w:rPr>
          <w:rFonts w:ascii="Times New Roman" w:hAnsi="Times New Roman" w:cs="Times New Roman"/>
          <w:b/>
          <w:sz w:val="21"/>
          <w:szCs w:val="21"/>
        </w:rPr>
        <w:t>a Ceglédi Többcélú Kistérségi Társulás által biztosított személyes gondoskodást nyújtó ellátásokról, azok igénybevételéről, valamint</w:t>
      </w:r>
    </w:p>
    <w:p w:rsidR="0012539F" w:rsidRPr="00AD6B55" w:rsidRDefault="0012539F" w:rsidP="005D5072">
      <w:pPr>
        <w:widowControl w:val="0"/>
        <w:spacing w:after="0" w:line="240" w:lineRule="auto"/>
        <w:jc w:val="center"/>
        <w:rPr>
          <w:rFonts w:ascii="Times New Roman" w:hAnsi="Times New Roman" w:cs="Times New Roman"/>
          <w:b/>
          <w:sz w:val="21"/>
          <w:szCs w:val="21"/>
        </w:rPr>
      </w:pPr>
      <w:r w:rsidRPr="00AD6B55">
        <w:rPr>
          <w:rFonts w:ascii="Times New Roman" w:hAnsi="Times New Roman" w:cs="Times New Roman"/>
          <w:b/>
          <w:sz w:val="21"/>
          <w:szCs w:val="21"/>
        </w:rPr>
        <w:t>az ellátások térítési díjainak megállapításáról szóló</w:t>
      </w:r>
    </w:p>
    <w:p w:rsidR="0012539F" w:rsidRPr="00AD6B55" w:rsidRDefault="0012539F" w:rsidP="005D5072">
      <w:pPr>
        <w:widowControl w:val="0"/>
        <w:spacing w:after="0" w:line="240" w:lineRule="auto"/>
        <w:jc w:val="center"/>
        <w:rPr>
          <w:rFonts w:ascii="Times New Roman" w:hAnsi="Times New Roman" w:cs="Times New Roman"/>
          <w:b/>
          <w:sz w:val="21"/>
          <w:szCs w:val="21"/>
        </w:rPr>
      </w:pPr>
      <w:r w:rsidRPr="00AD6B55">
        <w:rPr>
          <w:rFonts w:ascii="Times New Roman" w:hAnsi="Times New Roman" w:cs="Times New Roman"/>
          <w:b/>
          <w:sz w:val="21"/>
          <w:szCs w:val="21"/>
        </w:rPr>
        <w:t>11/2014. (IV. 30.) önkormányzati rendelet módosításáról</w:t>
      </w:r>
    </w:p>
    <w:p w:rsidR="0012539F" w:rsidRPr="00AD6B55" w:rsidRDefault="0012539F" w:rsidP="005D5072">
      <w:pPr>
        <w:widowControl w:val="0"/>
        <w:spacing w:after="0" w:line="240" w:lineRule="auto"/>
        <w:jc w:val="both"/>
        <w:rPr>
          <w:rFonts w:ascii="Times New Roman" w:hAnsi="Times New Roman" w:cs="Times New Roman"/>
          <w:sz w:val="21"/>
          <w:szCs w:val="21"/>
          <w:lang w:eastAsia="ar-SA"/>
        </w:rPr>
      </w:pPr>
      <w:r w:rsidRPr="00AD6B55">
        <w:rPr>
          <w:rFonts w:ascii="Times New Roman" w:hAnsi="Times New Roman" w:cs="Times New Roman"/>
          <w:sz w:val="21"/>
          <w:szCs w:val="21"/>
          <w:lang w:eastAsia="ar-SA"/>
        </w:rPr>
        <w:t xml:space="preserve">Cegléd Város Önkormányzatának Képviselő-testülete a szociális igazgatásról és szociális ellátásokról szóló 1993. évi III. törvény 92. § (1) bekezdésének </w:t>
      </w:r>
      <w:r w:rsidRPr="00AD6B55">
        <w:rPr>
          <w:rFonts w:ascii="Times New Roman" w:hAnsi="Times New Roman" w:cs="Times New Roman"/>
          <w:i/>
          <w:sz w:val="21"/>
          <w:szCs w:val="21"/>
          <w:lang w:eastAsia="ar-SA"/>
        </w:rPr>
        <w:t>b)</w:t>
      </w:r>
      <w:r w:rsidRPr="00AD6B55">
        <w:rPr>
          <w:rFonts w:ascii="Times New Roman" w:hAnsi="Times New Roman" w:cs="Times New Roman"/>
          <w:sz w:val="21"/>
          <w:szCs w:val="21"/>
          <w:lang w:eastAsia="ar-SA"/>
        </w:rPr>
        <w:t xml:space="preserve"> pontjában kapott felhatalmazás alapján, a Magyarország helyi önkormányzatairól szóló 2011. évi CLXXXIX. törvény 13. § (1) bekezdés 8. pontjában, és </w:t>
      </w:r>
      <w:r w:rsidRPr="00AD6B55">
        <w:rPr>
          <w:rFonts w:ascii="Times New Roman" w:hAnsi="Times New Roman" w:cs="Times New Roman"/>
          <w:sz w:val="21"/>
          <w:szCs w:val="21"/>
        </w:rPr>
        <w:t>a</w:t>
      </w:r>
      <w:r w:rsidRPr="00AD6B55">
        <w:rPr>
          <w:rFonts w:ascii="Times New Roman" w:hAnsi="Times New Roman" w:cs="Times New Roman"/>
          <w:i/>
          <w:sz w:val="21"/>
          <w:szCs w:val="21"/>
        </w:rPr>
        <w:t xml:space="preserve"> </w:t>
      </w:r>
      <w:r w:rsidRPr="00AD6B55">
        <w:rPr>
          <w:rFonts w:ascii="Times New Roman" w:hAnsi="Times New Roman" w:cs="Times New Roman"/>
          <w:sz w:val="21"/>
          <w:szCs w:val="21"/>
        </w:rPr>
        <w:t>jogalkotásról szóló 2010. évi CXXX. törvény 5. § (5) bekezdésében</w:t>
      </w:r>
      <w:r w:rsidRPr="00AD6B55">
        <w:rPr>
          <w:rFonts w:ascii="Times New Roman" w:hAnsi="Times New Roman" w:cs="Times New Roman"/>
          <w:sz w:val="21"/>
          <w:szCs w:val="21"/>
          <w:lang w:eastAsia="ar-SA"/>
        </w:rPr>
        <w:t xml:space="preserve"> meghatározott feladatkörében eljárva, a </w:t>
      </w:r>
      <w:r w:rsidRPr="00AD6B55">
        <w:rPr>
          <w:rFonts w:ascii="Times New Roman" w:hAnsi="Times New Roman" w:cs="Times New Roman"/>
          <w:sz w:val="21"/>
          <w:szCs w:val="21"/>
        </w:rPr>
        <w:t>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w:t>
      </w:r>
      <w:r w:rsidRPr="00AD6B55">
        <w:rPr>
          <w:rFonts w:ascii="Times New Roman" w:hAnsi="Times New Roman" w:cs="Times New Roman"/>
          <w:sz w:val="21"/>
          <w:szCs w:val="21"/>
          <w:lang w:eastAsia="ar-SA"/>
        </w:rPr>
        <w:t xml:space="preserve"> a következőket rendeli el:</w:t>
      </w:r>
    </w:p>
    <w:p w:rsidR="0012539F" w:rsidRPr="00AD6B55" w:rsidRDefault="0012539F" w:rsidP="005D5072">
      <w:pPr>
        <w:autoSpaceDE w:val="0"/>
        <w:autoSpaceDN w:val="0"/>
        <w:adjustRightInd w:val="0"/>
        <w:spacing w:after="0" w:line="240" w:lineRule="auto"/>
        <w:jc w:val="center"/>
        <w:rPr>
          <w:rFonts w:ascii="Times New Roman" w:hAnsi="Times New Roman" w:cs="Times New Roman"/>
          <w:color w:val="000000"/>
          <w:sz w:val="21"/>
          <w:szCs w:val="21"/>
        </w:rPr>
      </w:pPr>
      <w:r w:rsidRPr="00AD6B55">
        <w:rPr>
          <w:rFonts w:ascii="Times New Roman" w:hAnsi="Times New Roman" w:cs="Times New Roman"/>
          <w:b/>
          <w:color w:val="000000"/>
          <w:sz w:val="21"/>
          <w:szCs w:val="21"/>
        </w:rPr>
        <w:t>1. §</w:t>
      </w:r>
    </w:p>
    <w:p w:rsidR="0012539F" w:rsidRPr="00AD6B55" w:rsidRDefault="0012539F" w:rsidP="005D5072">
      <w:pPr>
        <w:autoSpaceDE w:val="0"/>
        <w:autoSpaceDN w:val="0"/>
        <w:adjustRightInd w:val="0"/>
        <w:spacing w:after="0" w:line="240" w:lineRule="auto"/>
        <w:jc w:val="both"/>
        <w:rPr>
          <w:rFonts w:ascii="Times New Roman" w:eastAsia="Times New Roman" w:hAnsi="Times New Roman" w:cs="Times New Roman"/>
          <w:sz w:val="21"/>
          <w:szCs w:val="21"/>
          <w:lang w:eastAsia="hu-HU"/>
        </w:rPr>
      </w:pPr>
      <w:r w:rsidRPr="00AD6B55">
        <w:rPr>
          <w:rFonts w:ascii="Times New Roman" w:hAnsi="Times New Roman" w:cs="Times New Roman"/>
          <w:bCs/>
          <w:sz w:val="21"/>
          <w:szCs w:val="21"/>
        </w:rPr>
        <w:t>A</w:t>
      </w:r>
      <w:r w:rsidRPr="00AD6B55">
        <w:rPr>
          <w:rFonts w:ascii="Times New Roman" w:hAnsi="Times New Roman" w:cs="Times New Roman"/>
          <w:b/>
          <w:sz w:val="21"/>
          <w:szCs w:val="21"/>
        </w:rPr>
        <w:t xml:space="preserve"> </w:t>
      </w:r>
      <w:r w:rsidRPr="00AD6B55">
        <w:rPr>
          <w:rFonts w:ascii="Times New Roman" w:hAnsi="Times New Roman" w:cs="Times New Roman"/>
          <w:sz w:val="21"/>
          <w:szCs w:val="21"/>
        </w:rPr>
        <w:t>Ceglédi Többcélú Kistérségi Társulás által biztosított személyes gondoskodást nyújtó ellátásokról, azok igénybevételéről, valamint az ellátások térítési díjainak megállapításáról szóló 11/2014. (IV. 30.) önkormányzati rendelet</w:t>
      </w:r>
      <w:r w:rsidRPr="00AD6B55">
        <w:rPr>
          <w:rFonts w:ascii="Times New Roman" w:hAnsi="Times New Roman" w:cs="Times New Roman"/>
          <w:bCs/>
          <w:sz w:val="21"/>
          <w:szCs w:val="21"/>
        </w:rPr>
        <w:t xml:space="preserve"> </w:t>
      </w:r>
      <w:r w:rsidRPr="00AD6B55">
        <w:rPr>
          <w:rFonts w:ascii="Times New Roman" w:hAnsi="Times New Roman" w:cs="Times New Roman"/>
          <w:i/>
          <w:sz w:val="21"/>
          <w:szCs w:val="21"/>
        </w:rPr>
        <w:t>1. melléklete</w:t>
      </w:r>
      <w:r w:rsidRPr="00AD6B55">
        <w:rPr>
          <w:rFonts w:ascii="Times New Roman" w:hAnsi="Times New Roman" w:cs="Times New Roman"/>
          <w:sz w:val="21"/>
          <w:szCs w:val="21"/>
        </w:rPr>
        <w:t xml:space="preserve"> helyébe az </w:t>
      </w:r>
      <w:r w:rsidRPr="00AD6B55">
        <w:rPr>
          <w:rFonts w:ascii="Times New Roman" w:hAnsi="Times New Roman" w:cs="Times New Roman"/>
          <w:i/>
          <w:sz w:val="21"/>
          <w:szCs w:val="21"/>
        </w:rPr>
        <w:t>1. melléklet</w:t>
      </w:r>
      <w:r w:rsidRPr="00AD6B55">
        <w:rPr>
          <w:rFonts w:ascii="Times New Roman" w:hAnsi="Times New Roman" w:cs="Times New Roman"/>
          <w:sz w:val="21"/>
          <w:szCs w:val="21"/>
        </w:rPr>
        <w:t xml:space="preserve"> lép.</w:t>
      </w:r>
    </w:p>
    <w:p w:rsidR="0012539F" w:rsidRPr="00AD6B55" w:rsidRDefault="0012539F" w:rsidP="005D5072">
      <w:pPr>
        <w:autoSpaceDE w:val="0"/>
        <w:autoSpaceDN w:val="0"/>
        <w:adjustRightInd w:val="0"/>
        <w:spacing w:after="0" w:line="240" w:lineRule="auto"/>
        <w:jc w:val="center"/>
        <w:rPr>
          <w:rFonts w:ascii="Times New Roman" w:hAnsi="Times New Roman" w:cs="Times New Roman"/>
          <w:b/>
          <w:bCs/>
          <w:color w:val="000000"/>
          <w:sz w:val="21"/>
          <w:szCs w:val="21"/>
        </w:rPr>
      </w:pPr>
      <w:r w:rsidRPr="00AD6B55">
        <w:rPr>
          <w:rFonts w:ascii="Times New Roman" w:hAnsi="Times New Roman" w:cs="Times New Roman"/>
          <w:b/>
          <w:bCs/>
          <w:color w:val="000000"/>
          <w:sz w:val="21"/>
          <w:szCs w:val="21"/>
        </w:rPr>
        <w:t>2. §</w:t>
      </w:r>
    </w:p>
    <w:p w:rsidR="0012539F" w:rsidRPr="00AD6B55" w:rsidRDefault="0012539F" w:rsidP="005D5072">
      <w:pPr>
        <w:autoSpaceDE w:val="0"/>
        <w:autoSpaceDN w:val="0"/>
        <w:adjustRightInd w:val="0"/>
        <w:spacing w:after="0" w:line="240" w:lineRule="auto"/>
        <w:jc w:val="both"/>
        <w:rPr>
          <w:rFonts w:ascii="Times New Roman" w:eastAsia="Times New Roman" w:hAnsi="Times New Roman" w:cs="Times New Roman"/>
          <w:sz w:val="21"/>
          <w:szCs w:val="21"/>
          <w:lang w:eastAsia="hu-HU"/>
        </w:rPr>
      </w:pPr>
      <w:r w:rsidRPr="00AD6B55">
        <w:rPr>
          <w:rFonts w:ascii="Times New Roman" w:hAnsi="Times New Roman" w:cs="Times New Roman"/>
          <w:bCs/>
          <w:color w:val="000000"/>
          <w:sz w:val="21"/>
          <w:szCs w:val="21"/>
        </w:rPr>
        <w:t>A</w:t>
      </w:r>
      <w:r w:rsidRPr="00AD6B55">
        <w:rPr>
          <w:rFonts w:ascii="Times New Roman" w:hAnsi="Times New Roman" w:cs="Times New Roman"/>
          <w:b/>
          <w:bCs/>
          <w:color w:val="000000"/>
          <w:sz w:val="21"/>
          <w:szCs w:val="21"/>
        </w:rPr>
        <w:t xml:space="preserve"> </w:t>
      </w:r>
      <w:r w:rsidRPr="00AD6B55">
        <w:rPr>
          <w:rFonts w:ascii="Times New Roman" w:hAnsi="Times New Roman" w:cs="Times New Roman"/>
          <w:sz w:val="21"/>
          <w:szCs w:val="21"/>
        </w:rPr>
        <w:t>Ceglédi Többcélú Kistérségi Társulás által biztosított személyes gondoskodást nyújtó ellátásokról, azok igénybevételéről, valamint az ellátások térítési díjainak megállapításáról szóló 11/2014. (IV. 30.) önkormányzati rendelet</w:t>
      </w:r>
      <w:r w:rsidRPr="00AD6B55">
        <w:rPr>
          <w:rFonts w:ascii="Times New Roman" w:hAnsi="Times New Roman" w:cs="Times New Roman"/>
          <w:bCs/>
          <w:sz w:val="21"/>
          <w:szCs w:val="21"/>
        </w:rPr>
        <w:t xml:space="preserve"> </w:t>
      </w:r>
      <w:r w:rsidRPr="00AD6B55">
        <w:rPr>
          <w:rFonts w:ascii="Times New Roman" w:hAnsi="Times New Roman" w:cs="Times New Roman"/>
          <w:i/>
          <w:sz w:val="21"/>
          <w:szCs w:val="21"/>
        </w:rPr>
        <w:t>2. melléklete</w:t>
      </w:r>
      <w:r w:rsidRPr="00AD6B55">
        <w:rPr>
          <w:rFonts w:ascii="Times New Roman" w:hAnsi="Times New Roman" w:cs="Times New Roman"/>
          <w:sz w:val="21"/>
          <w:szCs w:val="21"/>
        </w:rPr>
        <w:t xml:space="preserve"> helyébe a </w:t>
      </w:r>
      <w:r w:rsidRPr="00AD6B55">
        <w:rPr>
          <w:rFonts w:ascii="Times New Roman" w:hAnsi="Times New Roman" w:cs="Times New Roman"/>
          <w:i/>
          <w:sz w:val="21"/>
          <w:szCs w:val="21"/>
        </w:rPr>
        <w:t>2. melléklet</w:t>
      </w:r>
      <w:r w:rsidRPr="00AD6B55">
        <w:rPr>
          <w:rFonts w:ascii="Times New Roman" w:hAnsi="Times New Roman" w:cs="Times New Roman"/>
          <w:sz w:val="21"/>
          <w:szCs w:val="21"/>
        </w:rPr>
        <w:t xml:space="preserve"> lép.</w:t>
      </w:r>
    </w:p>
    <w:p w:rsidR="0012539F" w:rsidRPr="00AD6B55" w:rsidRDefault="0012539F" w:rsidP="005D5072">
      <w:pPr>
        <w:autoSpaceDE w:val="0"/>
        <w:autoSpaceDN w:val="0"/>
        <w:adjustRightInd w:val="0"/>
        <w:spacing w:after="0" w:line="240" w:lineRule="auto"/>
        <w:jc w:val="center"/>
        <w:rPr>
          <w:rFonts w:ascii="Times New Roman" w:hAnsi="Times New Roman" w:cs="Times New Roman"/>
          <w:b/>
          <w:bCs/>
          <w:color w:val="000000"/>
          <w:sz w:val="21"/>
          <w:szCs w:val="21"/>
        </w:rPr>
      </w:pPr>
      <w:r w:rsidRPr="00AD6B55">
        <w:rPr>
          <w:rFonts w:ascii="Times New Roman" w:hAnsi="Times New Roman" w:cs="Times New Roman"/>
          <w:b/>
          <w:bCs/>
          <w:color w:val="000000"/>
          <w:sz w:val="21"/>
          <w:szCs w:val="21"/>
        </w:rPr>
        <w:t>3. §</w:t>
      </w:r>
    </w:p>
    <w:p w:rsidR="0012539F" w:rsidRPr="00AD6B55" w:rsidRDefault="0012539F" w:rsidP="005D5072">
      <w:pPr>
        <w:autoSpaceDE w:val="0"/>
        <w:autoSpaceDN w:val="0"/>
        <w:adjustRightInd w:val="0"/>
        <w:spacing w:after="0" w:line="240" w:lineRule="auto"/>
        <w:jc w:val="both"/>
        <w:rPr>
          <w:rFonts w:ascii="Times New Roman" w:hAnsi="Times New Roman" w:cs="Times New Roman"/>
          <w:color w:val="000000"/>
          <w:sz w:val="21"/>
          <w:szCs w:val="21"/>
        </w:rPr>
      </w:pPr>
      <w:r w:rsidRPr="00AD6B55">
        <w:rPr>
          <w:rFonts w:ascii="Times New Roman" w:hAnsi="Times New Roman" w:cs="Times New Roman"/>
          <w:color w:val="000000"/>
          <w:sz w:val="21"/>
          <w:szCs w:val="21"/>
        </w:rPr>
        <w:t>Ez a rendelet a kihirdetését követő hónap első napján lép hatályba / 2023. július 1-jén</w:t>
      </w:r>
      <w:r w:rsidRPr="00AD6B55">
        <w:rPr>
          <w:rFonts w:ascii="Times New Roman" w:hAnsi="Times New Roman" w:cs="Times New Roman"/>
          <w:b/>
          <w:color w:val="000000"/>
          <w:sz w:val="21"/>
          <w:szCs w:val="21"/>
        </w:rPr>
        <w:t xml:space="preserve"> </w:t>
      </w:r>
      <w:r w:rsidRPr="00AD6B55">
        <w:rPr>
          <w:rFonts w:ascii="Times New Roman" w:hAnsi="Times New Roman" w:cs="Times New Roman"/>
          <w:color w:val="000000"/>
          <w:sz w:val="21"/>
          <w:szCs w:val="21"/>
        </w:rPr>
        <w:t>lép hatályba.</w:t>
      </w:r>
    </w:p>
    <w:p w:rsidR="0012539F" w:rsidRPr="00AD6B55" w:rsidRDefault="0012539F" w:rsidP="005D5072">
      <w:pPr>
        <w:tabs>
          <w:tab w:val="left" w:pos="6804"/>
        </w:tabs>
        <w:spacing w:after="0" w:line="240" w:lineRule="auto"/>
        <w:jc w:val="both"/>
        <w:rPr>
          <w:rFonts w:ascii="Times New Roman" w:hAnsi="Times New Roman" w:cs="Times New Roman"/>
          <w:sz w:val="21"/>
          <w:szCs w:val="21"/>
        </w:rPr>
      </w:pPr>
      <w:r w:rsidRPr="00AD6B55">
        <w:rPr>
          <w:rFonts w:ascii="Times New Roman" w:hAnsi="Times New Roman" w:cs="Times New Roman"/>
          <w:sz w:val="21"/>
          <w:szCs w:val="21"/>
        </w:rPr>
        <w:t>Dr. Diósgyőri Gitta s. k.</w:t>
      </w:r>
      <w:r w:rsidRPr="00AD6B55">
        <w:rPr>
          <w:rFonts w:ascii="Times New Roman" w:hAnsi="Times New Roman" w:cs="Times New Roman"/>
          <w:sz w:val="21"/>
          <w:szCs w:val="21"/>
        </w:rPr>
        <w:tab/>
        <w:t>Dr. Csáky András s. k.</w:t>
      </w:r>
    </w:p>
    <w:p w:rsidR="0012539F" w:rsidRPr="00AD6B55" w:rsidRDefault="0012539F" w:rsidP="005D5072">
      <w:pPr>
        <w:tabs>
          <w:tab w:val="left" w:pos="7371"/>
        </w:tabs>
        <w:spacing w:after="0" w:line="240" w:lineRule="auto"/>
        <w:jc w:val="both"/>
        <w:rPr>
          <w:rFonts w:ascii="Times New Roman" w:hAnsi="Times New Roman" w:cs="Times New Roman"/>
          <w:sz w:val="21"/>
          <w:szCs w:val="21"/>
        </w:rPr>
      </w:pPr>
      <w:r w:rsidRPr="00AD6B55">
        <w:rPr>
          <w:rFonts w:ascii="Times New Roman" w:hAnsi="Times New Roman" w:cs="Times New Roman"/>
          <w:sz w:val="21"/>
          <w:szCs w:val="21"/>
        </w:rPr>
        <w:t>címzetes főjegyző</w:t>
      </w:r>
      <w:r w:rsidRPr="00AD6B55">
        <w:rPr>
          <w:rFonts w:ascii="Times New Roman" w:hAnsi="Times New Roman" w:cs="Times New Roman"/>
          <w:sz w:val="21"/>
          <w:szCs w:val="21"/>
        </w:rPr>
        <w:tab/>
        <w:t>polgármester</w:t>
      </w:r>
    </w:p>
    <w:p w:rsidR="00AD6B55" w:rsidRDefault="00AD6B55" w:rsidP="005D5072">
      <w:pPr>
        <w:spacing w:after="0" w:line="240" w:lineRule="auto"/>
        <w:jc w:val="center"/>
        <w:rPr>
          <w:rFonts w:ascii="Times New Roman" w:hAnsi="Times New Roman" w:cs="Times New Roman"/>
          <w:i/>
        </w:rPr>
      </w:pPr>
    </w:p>
    <w:p w:rsidR="0012539F" w:rsidRPr="005D5072" w:rsidRDefault="0012539F" w:rsidP="005D5072">
      <w:pPr>
        <w:spacing w:after="0" w:line="240" w:lineRule="auto"/>
        <w:jc w:val="center"/>
        <w:rPr>
          <w:rFonts w:ascii="Times New Roman" w:hAnsi="Times New Roman" w:cs="Times New Roman"/>
          <w:i/>
        </w:rPr>
      </w:pPr>
      <w:r w:rsidRPr="005D5072">
        <w:rPr>
          <w:rFonts w:ascii="Times New Roman" w:hAnsi="Times New Roman" w:cs="Times New Roman"/>
          <w:i/>
        </w:rPr>
        <w:t xml:space="preserve">1. melléklet a …/……. (…. </w:t>
      </w:r>
      <w:proofErr w:type="gramStart"/>
      <w:r w:rsidRPr="005D5072">
        <w:rPr>
          <w:rFonts w:ascii="Times New Roman" w:hAnsi="Times New Roman" w:cs="Times New Roman"/>
          <w:i/>
        </w:rPr>
        <w:t>….</w:t>
      </w:r>
      <w:proofErr w:type="gramEnd"/>
      <w:r w:rsidRPr="005D5072">
        <w:rPr>
          <w:rFonts w:ascii="Times New Roman" w:hAnsi="Times New Roman" w:cs="Times New Roman"/>
          <w:i/>
        </w:rPr>
        <w:t>) önkormányzati rendelethez</w:t>
      </w:r>
    </w:p>
    <w:p w:rsidR="0012539F" w:rsidRDefault="0012539F" w:rsidP="005D5072">
      <w:pPr>
        <w:widowControl w:val="0"/>
        <w:spacing w:after="0" w:line="240" w:lineRule="auto"/>
        <w:jc w:val="center"/>
        <w:rPr>
          <w:rFonts w:ascii="Times New Roman" w:hAnsi="Times New Roman" w:cs="Times New Roman"/>
          <w:i/>
        </w:rPr>
      </w:pPr>
      <w:r w:rsidRPr="005D5072">
        <w:rPr>
          <w:rFonts w:ascii="Times New Roman" w:hAnsi="Times New Roman" w:cs="Times New Roman"/>
          <w:i/>
        </w:rPr>
        <w:t>„1. melléklet a 11/2014. (IV. 30.) önkormányzati rendelethez</w:t>
      </w:r>
    </w:p>
    <w:p w:rsidR="00AD6B55" w:rsidRPr="005D5072" w:rsidRDefault="00AD6B55" w:rsidP="005D5072">
      <w:pPr>
        <w:widowControl w:val="0"/>
        <w:spacing w:after="0" w:line="240" w:lineRule="auto"/>
        <w:jc w:val="center"/>
        <w:rPr>
          <w:rFonts w:ascii="Times New Roman" w:hAnsi="Times New Roman" w:cs="Times New Roman"/>
          <w:i/>
        </w:rPr>
      </w:pPr>
    </w:p>
    <w:p w:rsidR="0012539F" w:rsidRPr="005D5072" w:rsidRDefault="0012539F" w:rsidP="005D5072">
      <w:pPr>
        <w:widowControl w:val="0"/>
        <w:spacing w:after="0" w:line="240" w:lineRule="auto"/>
        <w:jc w:val="center"/>
        <w:outlineLvl w:val="0"/>
        <w:rPr>
          <w:rFonts w:ascii="Times New Roman" w:hAnsi="Times New Roman" w:cs="Times New Roman"/>
          <w:b/>
          <w:bCs/>
        </w:rPr>
      </w:pPr>
      <w:r w:rsidRPr="005D5072">
        <w:rPr>
          <w:rFonts w:ascii="Times New Roman" w:hAnsi="Times New Roman" w:cs="Times New Roman"/>
          <w:b/>
          <w:bCs/>
        </w:rPr>
        <w:t>A Ceglédi Többcélú Kistérségi Társulás Humán Szolgáltató Központjának</w:t>
      </w:r>
    </w:p>
    <w:p w:rsidR="0012539F" w:rsidRPr="005D5072" w:rsidRDefault="0012539F" w:rsidP="005D5072">
      <w:pPr>
        <w:widowControl w:val="0"/>
        <w:spacing w:after="0" w:line="240" w:lineRule="auto"/>
        <w:jc w:val="center"/>
        <w:outlineLvl w:val="0"/>
        <w:rPr>
          <w:rFonts w:ascii="Times New Roman" w:hAnsi="Times New Roman" w:cs="Times New Roman"/>
          <w:b/>
          <w:bCs/>
        </w:rPr>
      </w:pPr>
      <w:r w:rsidRPr="005D5072">
        <w:rPr>
          <w:rFonts w:ascii="Times New Roman" w:hAnsi="Times New Roman" w:cs="Times New Roman"/>
          <w:b/>
          <w:bCs/>
        </w:rPr>
        <w:t>(2740 Abony, Szilágyi Erzsébet u. 3.) intézményi térítési díjai</w:t>
      </w:r>
    </w:p>
    <w:p w:rsidR="0012539F" w:rsidRPr="005D5072" w:rsidRDefault="0012539F" w:rsidP="005D5072">
      <w:pPr>
        <w:widowControl w:val="0"/>
        <w:spacing w:after="0" w:line="240" w:lineRule="auto"/>
        <w:jc w:val="both"/>
        <w:outlineLvl w:val="0"/>
        <w:rPr>
          <w:rFonts w:ascii="Times New Roman" w:hAnsi="Times New Roman" w:cs="Times New Roman"/>
          <w:b/>
          <w:bCs/>
        </w:rPr>
      </w:pPr>
      <w:r w:rsidRPr="005D5072">
        <w:rPr>
          <w:rFonts w:ascii="Times New Roman" w:hAnsi="Times New Roman" w:cs="Times New Roman"/>
          <w:b/>
          <w:bCs/>
        </w:rPr>
        <w:t>1. Az időskorúak klubja:</w:t>
      </w:r>
    </w:p>
    <w:p w:rsidR="0012539F" w:rsidRPr="005D5072" w:rsidRDefault="0012539F" w:rsidP="005D5072">
      <w:pPr>
        <w:widowControl w:val="0"/>
        <w:spacing w:after="0" w:line="240" w:lineRule="auto"/>
        <w:ind w:firstLine="284"/>
        <w:jc w:val="both"/>
        <w:outlineLvl w:val="0"/>
        <w:rPr>
          <w:rFonts w:ascii="Times New Roman" w:hAnsi="Times New Roman" w:cs="Times New Roman"/>
          <w:bCs/>
        </w:rPr>
      </w:pPr>
      <w:r w:rsidRPr="005D5072">
        <w:rPr>
          <w:rFonts w:ascii="Times New Roman" w:hAnsi="Times New Roman" w:cs="Times New Roman"/>
          <w:bCs/>
        </w:rPr>
        <w:t>Az időskorúak klubjának intézményi térítési díja: 0 Ft/nap/fő</w:t>
      </w:r>
    </w:p>
    <w:p w:rsidR="0012539F" w:rsidRPr="005D5072" w:rsidRDefault="0012539F" w:rsidP="005D5072">
      <w:pPr>
        <w:widowControl w:val="0"/>
        <w:spacing w:after="0" w:line="240" w:lineRule="auto"/>
        <w:outlineLvl w:val="0"/>
        <w:rPr>
          <w:rFonts w:ascii="Times New Roman" w:hAnsi="Times New Roman" w:cs="Times New Roman"/>
          <w:b/>
          <w:bCs/>
        </w:rPr>
      </w:pPr>
      <w:r w:rsidRPr="005D5072">
        <w:rPr>
          <w:rFonts w:ascii="Times New Roman" w:hAnsi="Times New Roman" w:cs="Times New Roman"/>
          <w:b/>
          <w:bCs/>
        </w:rPr>
        <w:t>2. A házi segítségnyújtás:</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bCs/>
        </w:rPr>
        <w:t xml:space="preserve">2.1. A házi segítségnyújtás intézményi térítési díja: </w:t>
      </w:r>
      <w:r w:rsidRPr="005D5072">
        <w:rPr>
          <w:rFonts w:ascii="Times New Roman" w:hAnsi="Times New Roman" w:cs="Times New Roman"/>
          <w:b/>
          <w:bCs/>
        </w:rPr>
        <w:t>815</w:t>
      </w:r>
      <w:r w:rsidRPr="005D5072">
        <w:rPr>
          <w:rFonts w:ascii="Times New Roman" w:hAnsi="Times New Roman" w:cs="Times New Roman"/>
          <w:b/>
        </w:rPr>
        <w:t>,- Ft/óra</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rPr>
        <w:t>2.2. Az ellátásért fizetendő személyi térítési díjak meghatározása:</w:t>
      </w:r>
    </w:p>
    <w:tbl>
      <w:tblPr>
        <w:tblW w:w="0" w:type="auto"/>
        <w:jc w:val="center"/>
        <w:tblLayout w:type="fixed"/>
        <w:tblLook w:val="04A0" w:firstRow="1" w:lastRow="0" w:firstColumn="1" w:lastColumn="0" w:noHBand="0" w:noVBand="1"/>
      </w:tblPr>
      <w:tblGrid>
        <w:gridCol w:w="852"/>
        <w:gridCol w:w="2676"/>
        <w:gridCol w:w="2994"/>
      </w:tblGrid>
      <w:tr w:rsidR="0012539F" w:rsidRPr="005D5072" w:rsidTr="0012539F">
        <w:trPr>
          <w:trHeight w:val="255"/>
          <w:jc w:val="center"/>
        </w:trPr>
        <w:tc>
          <w:tcPr>
            <w:tcW w:w="852" w:type="dxa"/>
            <w:tcBorders>
              <w:top w:val="single" w:sz="4" w:space="0" w:color="000000"/>
              <w:left w:val="single" w:sz="4" w:space="0" w:color="000000"/>
              <w:bottom w:val="single" w:sz="4" w:space="0" w:color="000000"/>
              <w:right w:val="nil"/>
            </w:tcBorders>
          </w:tcPr>
          <w:p w:rsidR="0012539F" w:rsidRPr="005D5072" w:rsidRDefault="0012539F" w:rsidP="005D5072">
            <w:pPr>
              <w:widowControl w:val="0"/>
              <w:snapToGrid w:val="0"/>
              <w:spacing w:after="0" w:line="240" w:lineRule="auto"/>
              <w:rPr>
                <w:rFonts w:ascii="Times New Roman" w:hAnsi="Times New Roman" w:cs="Times New Roman"/>
                <w:b/>
              </w:rPr>
            </w:pP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Jövedelmek forintban</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Gondozási óradíj Ft/óra</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2.2.1.</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120,-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2.2.2.</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42.751 – 85.500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335,-</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2.2.3.</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85.501 – 105.500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420,-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2.2.4.</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105.501 – 142.500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455,-</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2.2.5.</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142.501 – 160.500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575,-</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2.2.6.</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160.501 felett</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815,-</w:t>
            </w:r>
          </w:p>
        </w:tc>
      </w:tr>
    </w:tbl>
    <w:p w:rsidR="0012539F" w:rsidRPr="005D5072" w:rsidRDefault="0012539F" w:rsidP="005D5072">
      <w:pPr>
        <w:widowControl w:val="0"/>
        <w:spacing w:after="0" w:line="240" w:lineRule="auto"/>
        <w:outlineLvl w:val="0"/>
        <w:rPr>
          <w:rFonts w:ascii="Times New Roman" w:hAnsi="Times New Roman" w:cs="Times New Roman"/>
          <w:b/>
          <w:bCs/>
        </w:rPr>
      </w:pPr>
      <w:r w:rsidRPr="005D5072">
        <w:rPr>
          <w:rFonts w:ascii="Times New Roman" w:hAnsi="Times New Roman" w:cs="Times New Roman"/>
          <w:b/>
          <w:bCs/>
        </w:rPr>
        <w:t>3. Szociális étkeztetés:</w:t>
      </w:r>
    </w:p>
    <w:p w:rsidR="0012539F" w:rsidRPr="005D5072" w:rsidRDefault="0012539F" w:rsidP="005D5072">
      <w:pPr>
        <w:widowControl w:val="0"/>
        <w:spacing w:after="0" w:line="240" w:lineRule="auto"/>
        <w:jc w:val="both"/>
        <w:outlineLvl w:val="0"/>
        <w:rPr>
          <w:rFonts w:ascii="Times New Roman" w:hAnsi="Times New Roman" w:cs="Times New Roman"/>
        </w:rPr>
      </w:pPr>
      <w:r w:rsidRPr="005D5072">
        <w:rPr>
          <w:rFonts w:ascii="Times New Roman" w:hAnsi="Times New Roman" w:cs="Times New Roman"/>
          <w:bCs/>
        </w:rPr>
        <w:t>3.1. A szociális étkeztetés intézményi térítési díja:</w:t>
      </w:r>
      <w:r w:rsidRPr="005D5072">
        <w:rPr>
          <w:rFonts w:ascii="Times New Roman" w:hAnsi="Times New Roman" w:cs="Times New Roman"/>
        </w:rPr>
        <w:t xml:space="preserve"> </w:t>
      </w:r>
      <w:r w:rsidRPr="005D5072">
        <w:rPr>
          <w:rFonts w:ascii="Times New Roman" w:hAnsi="Times New Roman" w:cs="Times New Roman"/>
          <w:b/>
        </w:rPr>
        <w:t>720,- Ft/nap</w:t>
      </w:r>
    </w:p>
    <w:p w:rsidR="0012539F" w:rsidRPr="005D5072" w:rsidRDefault="0012539F" w:rsidP="005D5072">
      <w:pPr>
        <w:widowControl w:val="0"/>
        <w:spacing w:after="0" w:line="240" w:lineRule="auto"/>
        <w:jc w:val="both"/>
        <w:outlineLvl w:val="0"/>
        <w:rPr>
          <w:rFonts w:ascii="Times New Roman" w:hAnsi="Times New Roman" w:cs="Times New Roman"/>
        </w:rPr>
      </w:pPr>
      <w:r w:rsidRPr="005D5072">
        <w:rPr>
          <w:rFonts w:ascii="Times New Roman" w:hAnsi="Times New Roman" w:cs="Times New Roman"/>
        </w:rPr>
        <w:t>3.2. Az ellátásért fizetendő személyi térítési díjak meghatározása:</w:t>
      </w:r>
    </w:p>
    <w:tbl>
      <w:tblPr>
        <w:tblW w:w="0" w:type="auto"/>
        <w:jc w:val="center"/>
        <w:tblLayout w:type="fixed"/>
        <w:tblLook w:val="04A0" w:firstRow="1" w:lastRow="0" w:firstColumn="1" w:lastColumn="0" w:noHBand="0" w:noVBand="1"/>
      </w:tblPr>
      <w:tblGrid>
        <w:gridCol w:w="852"/>
        <w:gridCol w:w="2676"/>
        <w:gridCol w:w="2994"/>
      </w:tblGrid>
      <w:tr w:rsidR="0012539F" w:rsidRPr="005D5072" w:rsidTr="0012539F">
        <w:trPr>
          <w:jc w:val="center"/>
        </w:trPr>
        <w:tc>
          <w:tcPr>
            <w:tcW w:w="852" w:type="dxa"/>
            <w:tcBorders>
              <w:top w:val="single" w:sz="4" w:space="0" w:color="000000"/>
              <w:left w:val="single" w:sz="4" w:space="0" w:color="000000"/>
              <w:bottom w:val="single" w:sz="4" w:space="0" w:color="000000"/>
              <w:right w:val="nil"/>
            </w:tcBorders>
          </w:tcPr>
          <w:p w:rsidR="0012539F" w:rsidRPr="005D5072" w:rsidRDefault="0012539F" w:rsidP="005D5072">
            <w:pPr>
              <w:widowControl w:val="0"/>
              <w:snapToGrid w:val="0"/>
              <w:spacing w:after="0" w:line="240" w:lineRule="auto"/>
              <w:rPr>
                <w:rFonts w:ascii="Times New Roman" w:hAnsi="Times New Roman" w:cs="Times New Roman"/>
                <w:b/>
              </w:rPr>
            </w:pP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Jövedelmek forintban</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Étkezési díj Ft/nap</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3.2.1.</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265,-</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3.2.2.</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42.751 – 85.500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480,-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3.2.3.</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85.501 – 105.500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600,-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3.2.4.</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105.501 – 125.500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660,-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3.2.5.</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125.501 felett</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720,-</w:t>
            </w:r>
          </w:p>
        </w:tc>
      </w:tr>
    </w:tbl>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bCs/>
        </w:rPr>
        <w:t>3.3. Az étel házhozszállítás térítési díja:</w:t>
      </w:r>
      <w:r w:rsidRPr="005D5072">
        <w:rPr>
          <w:rFonts w:ascii="Times New Roman" w:hAnsi="Times New Roman" w:cs="Times New Roman"/>
        </w:rPr>
        <w:t xml:space="preserve"> </w:t>
      </w:r>
      <w:r w:rsidRPr="005D5072">
        <w:rPr>
          <w:rFonts w:ascii="Times New Roman" w:hAnsi="Times New Roman" w:cs="Times New Roman"/>
          <w:b/>
        </w:rPr>
        <w:t>300,- Ft/nap</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rPr>
        <w:t>3.4. Az ellátásért fizetendő személyi térítési díjak meghatározása:</w:t>
      </w:r>
    </w:p>
    <w:tbl>
      <w:tblPr>
        <w:tblW w:w="0" w:type="auto"/>
        <w:jc w:val="center"/>
        <w:tblLayout w:type="fixed"/>
        <w:tblLook w:val="04A0" w:firstRow="1" w:lastRow="0" w:firstColumn="1" w:lastColumn="0" w:noHBand="0" w:noVBand="1"/>
      </w:tblPr>
      <w:tblGrid>
        <w:gridCol w:w="852"/>
        <w:gridCol w:w="2676"/>
        <w:gridCol w:w="2994"/>
      </w:tblGrid>
      <w:tr w:rsidR="0012539F" w:rsidRPr="005D5072" w:rsidTr="0012539F">
        <w:trPr>
          <w:jc w:val="center"/>
        </w:trPr>
        <w:tc>
          <w:tcPr>
            <w:tcW w:w="852" w:type="dxa"/>
            <w:tcBorders>
              <w:top w:val="single" w:sz="4" w:space="0" w:color="000000"/>
              <w:left w:val="single" w:sz="4" w:space="0" w:color="000000"/>
              <w:bottom w:val="single" w:sz="4" w:space="0" w:color="000000"/>
              <w:right w:val="nil"/>
            </w:tcBorders>
          </w:tcPr>
          <w:p w:rsidR="0012539F" w:rsidRPr="005D5072" w:rsidRDefault="0012539F" w:rsidP="005D5072">
            <w:pPr>
              <w:widowControl w:val="0"/>
              <w:snapToGrid w:val="0"/>
              <w:spacing w:after="0" w:line="240" w:lineRule="auto"/>
              <w:rPr>
                <w:rFonts w:ascii="Times New Roman" w:hAnsi="Times New Roman" w:cs="Times New Roman"/>
                <w:b/>
              </w:rPr>
            </w:pP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Jövedelmek forintban</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Kiszállítási díj Ft/nap</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3.4.1.</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60,-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3.4.2.</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42.751 – 85.500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145,-</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3.4.3.</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85.501 – 105.500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180,-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3.4.4.</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105.501 – 125.500</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240,-</w:t>
            </w:r>
          </w:p>
        </w:tc>
      </w:tr>
      <w:tr w:rsidR="0012539F" w:rsidRPr="005D5072" w:rsidTr="0012539F">
        <w:trPr>
          <w:jc w:val="center"/>
        </w:trPr>
        <w:tc>
          <w:tcPr>
            <w:tcW w:w="852"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3.4.5.</w:t>
            </w:r>
          </w:p>
        </w:tc>
        <w:tc>
          <w:tcPr>
            <w:tcW w:w="2676" w:type="dxa"/>
            <w:tcBorders>
              <w:top w:val="single" w:sz="4" w:space="0" w:color="000000"/>
              <w:left w:val="single" w:sz="4" w:space="0" w:color="000000"/>
              <w:bottom w:val="single" w:sz="4"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125.501 felett</w:t>
            </w:r>
          </w:p>
        </w:tc>
        <w:tc>
          <w:tcPr>
            <w:tcW w:w="2994" w:type="dxa"/>
            <w:tcBorders>
              <w:top w:val="single" w:sz="4" w:space="0" w:color="000000"/>
              <w:left w:val="single" w:sz="4" w:space="0" w:color="000000"/>
              <w:bottom w:val="single" w:sz="4" w:space="0" w:color="000000"/>
              <w:right w:val="single" w:sz="4"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300,-</w:t>
            </w:r>
          </w:p>
        </w:tc>
      </w:tr>
    </w:tbl>
    <w:p w:rsidR="0012539F" w:rsidRPr="005D5072" w:rsidRDefault="0012539F" w:rsidP="005D5072">
      <w:pPr>
        <w:widowControl w:val="0"/>
        <w:spacing w:after="0" w:line="240" w:lineRule="auto"/>
        <w:jc w:val="both"/>
        <w:outlineLvl w:val="0"/>
        <w:rPr>
          <w:rFonts w:ascii="Times New Roman" w:hAnsi="Times New Roman" w:cs="Times New Roman"/>
          <w:b/>
          <w:bCs/>
        </w:rPr>
      </w:pPr>
      <w:r w:rsidRPr="005D5072">
        <w:rPr>
          <w:rFonts w:ascii="Times New Roman" w:hAnsi="Times New Roman" w:cs="Times New Roman"/>
          <w:b/>
          <w:bCs/>
        </w:rPr>
        <w:t>4. Támogató szolgálat:</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bCs/>
        </w:rPr>
        <w:t>4.1. A személyi segítés intézményi térítési díja:</w:t>
      </w:r>
      <w:r w:rsidRPr="005D5072">
        <w:rPr>
          <w:rFonts w:ascii="Times New Roman" w:hAnsi="Times New Roman" w:cs="Times New Roman"/>
        </w:rPr>
        <w:t xml:space="preserve"> </w:t>
      </w:r>
      <w:r w:rsidRPr="005D5072">
        <w:rPr>
          <w:rFonts w:ascii="Times New Roman" w:hAnsi="Times New Roman" w:cs="Times New Roman"/>
          <w:b/>
        </w:rPr>
        <w:t>600,- Ft/óra</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rPr>
        <w:t>4.2. Az ellátásért fizetendő személyi térítési díjak meghatározása:</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684"/>
        <w:gridCol w:w="2970"/>
      </w:tblGrid>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tcPr>
          <w:p w:rsidR="0012539F" w:rsidRPr="005D5072" w:rsidRDefault="0012539F" w:rsidP="005D5072">
            <w:pPr>
              <w:widowControl w:val="0"/>
              <w:spacing w:after="0" w:line="240" w:lineRule="auto"/>
              <w:jc w:val="center"/>
              <w:rPr>
                <w:rFonts w:ascii="Times New Roman" w:hAnsi="Times New Roman" w:cs="Times New Roman"/>
                <w:b/>
              </w:rPr>
            </w:pP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Jövedelmek forintban</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Gondozási óradíj Ft/óra</w:t>
            </w:r>
          </w:p>
        </w:tc>
      </w:tr>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4.2.1.</w:t>
            </w: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120,-</w:t>
            </w:r>
          </w:p>
        </w:tc>
      </w:tr>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4.2.2.</w:t>
            </w: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42.751 – 70.500</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300,-</w:t>
            </w:r>
          </w:p>
        </w:tc>
      </w:tr>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4.2.3.</w:t>
            </w: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70.501 – 95.500</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335,-</w:t>
            </w:r>
          </w:p>
        </w:tc>
      </w:tr>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4.2.4.</w:t>
            </w: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95.501 – 120.500</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480,-</w:t>
            </w:r>
          </w:p>
        </w:tc>
      </w:tr>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4.2.5.</w:t>
            </w: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120.501 – 142.500</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540,-</w:t>
            </w:r>
          </w:p>
        </w:tc>
      </w:tr>
      <w:tr w:rsidR="0012539F" w:rsidRPr="005D5072" w:rsidTr="0012539F">
        <w:trPr>
          <w:trHeight w:val="255"/>
        </w:trPr>
        <w:tc>
          <w:tcPr>
            <w:tcW w:w="85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4.2.6.</w:t>
            </w:r>
          </w:p>
        </w:tc>
        <w:tc>
          <w:tcPr>
            <w:tcW w:w="268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142.501 felett</w:t>
            </w:r>
          </w:p>
        </w:tc>
        <w:tc>
          <w:tcPr>
            <w:tcW w:w="2970"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600,-</w:t>
            </w:r>
          </w:p>
        </w:tc>
      </w:tr>
    </w:tbl>
    <w:p w:rsidR="0012539F" w:rsidRPr="005D5072" w:rsidRDefault="0012539F" w:rsidP="005D5072">
      <w:pPr>
        <w:widowControl w:val="0"/>
        <w:spacing w:after="0" w:line="240" w:lineRule="auto"/>
        <w:jc w:val="both"/>
        <w:outlineLvl w:val="0"/>
        <w:rPr>
          <w:rFonts w:ascii="Times New Roman" w:hAnsi="Times New Roman" w:cs="Times New Roman"/>
          <w:shd w:val="clear" w:color="auto" w:fill="FFFFFF"/>
        </w:rPr>
      </w:pPr>
      <w:r w:rsidRPr="005D5072">
        <w:rPr>
          <w:rFonts w:ascii="Times New Roman" w:hAnsi="Times New Roman" w:cs="Times New Roman"/>
          <w:bCs/>
        </w:rPr>
        <w:t xml:space="preserve">4.3. A támogató szolgálat – gépkocsi használat, szállítás díja </w:t>
      </w:r>
      <w:r w:rsidRPr="005D5072">
        <w:rPr>
          <w:rFonts w:ascii="Times New Roman" w:hAnsi="Times New Roman" w:cs="Times New Roman"/>
          <w:shd w:val="clear" w:color="auto" w:fill="FFFFFF"/>
        </w:rPr>
        <w:t>az Szt. 65/C. § (4) bekezdésében meghatározott szociálisan rászorultnak minősülő súlyosan fogyatékos személy esetén:</w:t>
      </w:r>
    </w:p>
    <w:tbl>
      <w:tblPr>
        <w:tblW w:w="6450" w:type="dxa"/>
        <w:jc w:val="center"/>
        <w:tblLayout w:type="fixed"/>
        <w:tblCellMar>
          <w:left w:w="70" w:type="dxa"/>
          <w:right w:w="70" w:type="dxa"/>
        </w:tblCellMar>
        <w:tblLook w:val="04A0" w:firstRow="1" w:lastRow="0" w:firstColumn="1" w:lastColumn="0" w:noHBand="0" w:noVBand="1"/>
      </w:tblPr>
      <w:tblGrid>
        <w:gridCol w:w="813"/>
        <w:gridCol w:w="2696"/>
        <w:gridCol w:w="2941"/>
      </w:tblGrid>
      <w:tr w:rsidR="0012539F" w:rsidRPr="005D5072" w:rsidTr="0012539F">
        <w:trPr>
          <w:trHeight w:val="28"/>
          <w:jc w:val="center"/>
        </w:trPr>
        <w:tc>
          <w:tcPr>
            <w:tcW w:w="813" w:type="dxa"/>
            <w:tcBorders>
              <w:top w:val="single" w:sz="8" w:space="0" w:color="000000"/>
              <w:left w:val="single" w:sz="8" w:space="0" w:color="000000"/>
              <w:bottom w:val="single" w:sz="8" w:space="0" w:color="000000"/>
              <w:right w:val="nil"/>
            </w:tcBorders>
          </w:tcPr>
          <w:p w:rsidR="0012539F" w:rsidRPr="005D5072" w:rsidRDefault="0012539F" w:rsidP="005D5072">
            <w:pPr>
              <w:widowControl w:val="0"/>
              <w:spacing w:after="0" w:line="240" w:lineRule="auto"/>
              <w:jc w:val="center"/>
              <w:rPr>
                <w:rFonts w:ascii="Times New Roman" w:hAnsi="Times New Roman" w:cs="Times New Roman"/>
                <w:b/>
              </w:rPr>
            </w:pPr>
          </w:p>
        </w:tc>
        <w:tc>
          <w:tcPr>
            <w:tcW w:w="2693" w:type="dxa"/>
            <w:tcBorders>
              <w:top w:val="single" w:sz="8" w:space="0" w:color="000000"/>
              <w:left w:val="single" w:sz="8" w:space="0" w:color="000000"/>
              <w:bottom w:val="single" w:sz="8"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Jövedelmek forintban</w:t>
            </w:r>
          </w:p>
        </w:tc>
        <w:tc>
          <w:tcPr>
            <w:tcW w:w="2938" w:type="dxa"/>
            <w:tcBorders>
              <w:top w:val="single" w:sz="8" w:space="0" w:color="000000"/>
              <w:left w:val="single" w:sz="8" w:space="0" w:color="000000"/>
              <w:bottom w:val="single" w:sz="8" w:space="0" w:color="000000"/>
              <w:right w:val="single" w:sz="8"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gépkocsi használat Ft/km</w:t>
            </w:r>
          </w:p>
        </w:tc>
      </w:tr>
      <w:tr w:rsidR="0012539F" w:rsidRPr="005D5072" w:rsidTr="0012539F">
        <w:trPr>
          <w:trHeight w:val="28"/>
          <w:jc w:val="center"/>
        </w:trPr>
        <w:tc>
          <w:tcPr>
            <w:tcW w:w="813" w:type="dxa"/>
            <w:tcBorders>
              <w:top w:val="nil"/>
              <w:left w:val="single" w:sz="8" w:space="0" w:color="000000"/>
              <w:bottom w:val="single" w:sz="8"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4.3.1.</w:t>
            </w:r>
          </w:p>
        </w:tc>
        <w:tc>
          <w:tcPr>
            <w:tcW w:w="2693" w:type="dxa"/>
            <w:tcBorders>
              <w:top w:val="nil"/>
              <w:left w:val="single" w:sz="8" w:space="0" w:color="000000"/>
              <w:bottom w:val="single" w:sz="8"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0 – 28.500</w:t>
            </w:r>
          </w:p>
        </w:tc>
        <w:tc>
          <w:tcPr>
            <w:tcW w:w="2938" w:type="dxa"/>
            <w:tcBorders>
              <w:top w:val="nil"/>
              <w:left w:val="single" w:sz="8" w:space="0" w:color="000000"/>
              <w:bottom w:val="single" w:sz="8" w:space="0" w:color="000000"/>
              <w:right w:val="single" w:sz="8"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50,-</w:t>
            </w:r>
          </w:p>
        </w:tc>
      </w:tr>
      <w:tr w:rsidR="0012539F" w:rsidRPr="005D5072" w:rsidTr="0012539F">
        <w:trPr>
          <w:trHeight w:val="28"/>
          <w:jc w:val="center"/>
        </w:trPr>
        <w:tc>
          <w:tcPr>
            <w:tcW w:w="813" w:type="dxa"/>
            <w:tcBorders>
              <w:top w:val="nil"/>
              <w:left w:val="single" w:sz="8" w:space="0" w:color="000000"/>
              <w:bottom w:val="single" w:sz="8" w:space="0" w:color="000000"/>
              <w:right w:val="nil"/>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4.3.2.</w:t>
            </w:r>
          </w:p>
        </w:tc>
        <w:tc>
          <w:tcPr>
            <w:tcW w:w="2693" w:type="dxa"/>
            <w:tcBorders>
              <w:top w:val="nil"/>
              <w:left w:val="single" w:sz="8" w:space="0" w:color="000000"/>
              <w:bottom w:val="single" w:sz="8" w:space="0" w:color="000000"/>
              <w:right w:val="nil"/>
            </w:tcBorders>
            <w:vAlign w:val="center"/>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28.501 felett</w:t>
            </w:r>
          </w:p>
        </w:tc>
        <w:tc>
          <w:tcPr>
            <w:tcW w:w="2938" w:type="dxa"/>
            <w:tcBorders>
              <w:top w:val="nil"/>
              <w:left w:val="single" w:sz="8" w:space="0" w:color="000000"/>
              <w:bottom w:val="single" w:sz="8" w:space="0" w:color="000000"/>
              <w:right w:val="single" w:sz="8" w:space="0" w:color="000000"/>
            </w:tcBorders>
            <w:hideMark/>
          </w:tcPr>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145,-</w:t>
            </w:r>
          </w:p>
        </w:tc>
      </w:tr>
    </w:tbl>
    <w:p w:rsidR="0012539F" w:rsidRPr="005D5072" w:rsidRDefault="0012539F" w:rsidP="005D5072">
      <w:pPr>
        <w:widowControl w:val="0"/>
        <w:spacing w:after="0" w:line="240" w:lineRule="auto"/>
        <w:jc w:val="both"/>
        <w:rPr>
          <w:rFonts w:ascii="Times New Roman" w:hAnsi="Times New Roman" w:cs="Times New Roman"/>
          <w:shd w:val="clear" w:color="auto" w:fill="FFFFFF"/>
        </w:rPr>
      </w:pPr>
      <w:r w:rsidRPr="005D5072">
        <w:rPr>
          <w:rFonts w:ascii="Times New Roman" w:hAnsi="Times New Roman" w:cs="Times New Roman"/>
          <w:bCs/>
        </w:rPr>
        <w:t xml:space="preserve">4.4. Az </w:t>
      </w:r>
      <w:r w:rsidRPr="005D5072">
        <w:rPr>
          <w:rFonts w:ascii="Times New Roman" w:hAnsi="Times New Roman" w:cs="Times New Roman"/>
          <w:shd w:val="clear" w:color="auto" w:fill="FFFFFF"/>
        </w:rPr>
        <w:t>Szt. 65/C. § (4) bekezdésében meghatározott nem fogyatékos személy esetén:</w:t>
      </w:r>
    </w:p>
    <w:p w:rsidR="0012539F" w:rsidRPr="005D5072" w:rsidRDefault="0012539F" w:rsidP="005D5072">
      <w:pPr>
        <w:widowControl w:val="0"/>
        <w:spacing w:after="0" w:line="240" w:lineRule="auto"/>
        <w:ind w:left="360"/>
        <w:contextualSpacing/>
        <w:jc w:val="both"/>
        <w:rPr>
          <w:rFonts w:ascii="Times New Roman" w:hAnsi="Times New Roman" w:cs="Times New Roman"/>
          <w:i/>
        </w:rPr>
      </w:pPr>
      <w:r w:rsidRPr="005D5072">
        <w:rPr>
          <w:rFonts w:ascii="Times New Roman" w:hAnsi="Times New Roman" w:cs="Times New Roman"/>
          <w:shd w:val="clear" w:color="auto" w:fill="FFFFFF"/>
        </w:rPr>
        <w:t xml:space="preserve">4.4.1. Abony város közigazgatási területén belül: </w:t>
      </w:r>
      <w:r w:rsidRPr="005D5072">
        <w:rPr>
          <w:rFonts w:ascii="Times New Roman" w:hAnsi="Times New Roman" w:cs="Times New Roman"/>
          <w:b/>
          <w:shd w:val="clear" w:color="auto" w:fill="FFFFFF"/>
        </w:rPr>
        <w:t>300 Ft/km</w:t>
      </w:r>
    </w:p>
    <w:p w:rsidR="0012539F" w:rsidRPr="005D5072" w:rsidRDefault="0012539F" w:rsidP="005D5072">
      <w:pPr>
        <w:widowControl w:val="0"/>
        <w:spacing w:after="0" w:line="240" w:lineRule="auto"/>
        <w:ind w:left="360"/>
        <w:contextualSpacing/>
        <w:jc w:val="both"/>
        <w:rPr>
          <w:rFonts w:ascii="Times New Roman" w:hAnsi="Times New Roman" w:cs="Times New Roman"/>
          <w:i/>
        </w:rPr>
      </w:pPr>
      <w:r w:rsidRPr="005D5072">
        <w:rPr>
          <w:rFonts w:ascii="Times New Roman" w:hAnsi="Times New Roman" w:cs="Times New Roman"/>
          <w:shd w:val="clear" w:color="auto" w:fill="FFFFFF"/>
        </w:rPr>
        <w:t xml:space="preserve">4.4.2. Abony város közigazgatási területén kívül: </w:t>
      </w:r>
      <w:r w:rsidRPr="005D5072">
        <w:rPr>
          <w:rFonts w:ascii="Times New Roman" w:hAnsi="Times New Roman" w:cs="Times New Roman"/>
          <w:b/>
          <w:shd w:val="clear" w:color="auto" w:fill="FFFFFF"/>
        </w:rPr>
        <w:t>240 Ft/km</w:t>
      </w:r>
      <w:r w:rsidRPr="005D5072">
        <w:rPr>
          <w:rFonts w:ascii="Times New Roman" w:hAnsi="Times New Roman" w:cs="Times New Roman"/>
          <w:shd w:val="clear" w:color="auto" w:fill="FFFFFF"/>
        </w:rPr>
        <w:t>”</w:t>
      </w:r>
    </w:p>
    <w:p w:rsidR="0012539F" w:rsidRPr="005D5072" w:rsidRDefault="0012539F" w:rsidP="005D5072">
      <w:pPr>
        <w:widowControl w:val="0"/>
        <w:spacing w:after="0" w:line="240" w:lineRule="auto"/>
        <w:jc w:val="center"/>
        <w:rPr>
          <w:rFonts w:ascii="Times New Roman" w:hAnsi="Times New Roman" w:cs="Times New Roman"/>
          <w:bCs/>
          <w:i/>
          <w:color w:val="000000"/>
        </w:rPr>
      </w:pPr>
      <w:r w:rsidRPr="005D5072">
        <w:rPr>
          <w:rFonts w:ascii="Times New Roman" w:hAnsi="Times New Roman" w:cs="Times New Roman"/>
        </w:rPr>
        <w:br w:type="page"/>
      </w:r>
      <w:r w:rsidRPr="005D5072">
        <w:rPr>
          <w:rFonts w:ascii="Times New Roman" w:hAnsi="Times New Roman" w:cs="Times New Roman"/>
          <w:i/>
        </w:rPr>
        <w:lastRenderedPageBreak/>
        <w:t xml:space="preserve">2. melléklet a …/……. (…. </w:t>
      </w:r>
      <w:proofErr w:type="gramStart"/>
      <w:r w:rsidRPr="005D5072">
        <w:rPr>
          <w:rFonts w:ascii="Times New Roman" w:hAnsi="Times New Roman" w:cs="Times New Roman"/>
          <w:i/>
        </w:rPr>
        <w:t>….</w:t>
      </w:r>
      <w:proofErr w:type="gramEnd"/>
      <w:r w:rsidRPr="005D5072">
        <w:rPr>
          <w:rFonts w:ascii="Times New Roman" w:hAnsi="Times New Roman" w:cs="Times New Roman"/>
          <w:i/>
        </w:rPr>
        <w:t>) önkormányzati rendelethez</w:t>
      </w:r>
    </w:p>
    <w:p w:rsidR="0012539F" w:rsidRPr="005D5072" w:rsidRDefault="0012539F" w:rsidP="005D5072">
      <w:pPr>
        <w:widowControl w:val="0"/>
        <w:spacing w:after="0" w:line="240" w:lineRule="auto"/>
        <w:jc w:val="center"/>
        <w:rPr>
          <w:rFonts w:ascii="Times New Roman" w:eastAsia="Times New Roman" w:hAnsi="Times New Roman" w:cs="Times New Roman"/>
          <w:i/>
          <w:lang w:eastAsia="hu-HU"/>
        </w:rPr>
      </w:pPr>
      <w:r w:rsidRPr="005D5072">
        <w:rPr>
          <w:rFonts w:ascii="Times New Roman" w:hAnsi="Times New Roman" w:cs="Times New Roman"/>
          <w:i/>
        </w:rPr>
        <w:t>„2. melléklet a 11/2014. (IV. 30.) önkormányzati rendelethez</w:t>
      </w:r>
    </w:p>
    <w:p w:rsidR="00AD6B55" w:rsidRDefault="00AD6B55" w:rsidP="005D5072">
      <w:pPr>
        <w:widowControl w:val="0"/>
        <w:spacing w:after="0" w:line="240" w:lineRule="auto"/>
        <w:jc w:val="center"/>
        <w:rPr>
          <w:rFonts w:ascii="Times New Roman" w:hAnsi="Times New Roman" w:cs="Times New Roman"/>
          <w:b/>
        </w:rPr>
      </w:pPr>
    </w:p>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A Ceglédi Kistérségi Szociális Szolgáltató és Gyermekjóléti Központ</w:t>
      </w:r>
    </w:p>
    <w:p w:rsidR="0012539F" w:rsidRPr="005D5072" w:rsidRDefault="0012539F" w:rsidP="005D5072">
      <w:pPr>
        <w:widowControl w:val="0"/>
        <w:spacing w:after="0" w:line="240" w:lineRule="auto"/>
        <w:jc w:val="center"/>
        <w:rPr>
          <w:rFonts w:ascii="Times New Roman" w:hAnsi="Times New Roman" w:cs="Times New Roman"/>
          <w:b/>
        </w:rPr>
      </w:pPr>
      <w:r w:rsidRPr="005D5072">
        <w:rPr>
          <w:rFonts w:ascii="Times New Roman" w:hAnsi="Times New Roman" w:cs="Times New Roman"/>
          <w:b/>
        </w:rPr>
        <w:t>(2700 Cegléd, Bajcsy- Zsilinszky út 1.) intézményi térítési díjai:</w:t>
      </w:r>
    </w:p>
    <w:p w:rsidR="0012539F" w:rsidRPr="005D5072" w:rsidRDefault="0012539F" w:rsidP="005D5072">
      <w:pPr>
        <w:widowControl w:val="0"/>
        <w:spacing w:after="0" w:line="240" w:lineRule="auto"/>
        <w:jc w:val="both"/>
        <w:outlineLvl w:val="0"/>
        <w:rPr>
          <w:rFonts w:ascii="Times New Roman" w:hAnsi="Times New Roman" w:cs="Times New Roman"/>
          <w:b/>
          <w:bCs/>
        </w:rPr>
      </w:pPr>
      <w:r w:rsidRPr="005D5072">
        <w:rPr>
          <w:rFonts w:ascii="Times New Roman" w:hAnsi="Times New Roman" w:cs="Times New Roman"/>
          <w:b/>
          <w:bCs/>
        </w:rPr>
        <w:t>1. Az idősek otthona intézményi térítési díja:</w:t>
      </w:r>
    </w:p>
    <w:p w:rsidR="0012539F" w:rsidRPr="005D5072" w:rsidRDefault="0012539F" w:rsidP="005D5072">
      <w:pPr>
        <w:widowControl w:val="0"/>
        <w:spacing w:after="0" w:line="240" w:lineRule="auto"/>
        <w:jc w:val="both"/>
        <w:outlineLvl w:val="0"/>
        <w:rPr>
          <w:rFonts w:ascii="Times New Roman" w:hAnsi="Times New Roman" w:cs="Times New Roman"/>
          <w:b/>
          <w:bCs/>
        </w:rPr>
      </w:pPr>
      <w:r w:rsidRPr="005D5072">
        <w:rPr>
          <w:rFonts w:ascii="Times New Roman" w:hAnsi="Times New Roman" w:cs="Times New Roman"/>
          <w:bCs/>
        </w:rPr>
        <w:t xml:space="preserve">1.1. </w:t>
      </w:r>
      <w:r w:rsidRPr="005D5072">
        <w:rPr>
          <w:rFonts w:ascii="Times New Roman" w:hAnsi="Times New Roman" w:cs="Times New Roman"/>
        </w:rPr>
        <w:t xml:space="preserve">átlagos ápolást, gondozást igénylő személy ellátása, </w:t>
      </w:r>
      <w:proofErr w:type="spellStart"/>
      <w:r w:rsidRPr="005D5072">
        <w:rPr>
          <w:rFonts w:ascii="Times New Roman" w:hAnsi="Times New Roman" w:cs="Times New Roman"/>
        </w:rPr>
        <w:t>demens</w:t>
      </w:r>
      <w:proofErr w:type="spellEnd"/>
      <w:r w:rsidRPr="005D5072">
        <w:rPr>
          <w:rFonts w:ascii="Times New Roman" w:hAnsi="Times New Roman" w:cs="Times New Roman"/>
        </w:rPr>
        <w:t xml:space="preserve"> betegek bentlakásos intézményi ellátása,</w:t>
      </w:r>
      <w:r w:rsidRPr="005D5072">
        <w:rPr>
          <w:rFonts w:ascii="Times New Roman" w:hAnsi="Times New Roman" w:cs="Times New Roman"/>
          <w:bCs/>
        </w:rPr>
        <w:t xml:space="preserve"> </w:t>
      </w:r>
      <w:r w:rsidRPr="005D5072">
        <w:rPr>
          <w:rFonts w:ascii="Times New Roman" w:hAnsi="Times New Roman" w:cs="Times New Roman"/>
        </w:rPr>
        <w:t>emelt színvonalú bentlakásos ellátása</w:t>
      </w:r>
      <w:r w:rsidRPr="005D5072">
        <w:rPr>
          <w:rFonts w:ascii="Times New Roman" w:hAnsi="Times New Roman" w:cs="Times New Roman"/>
          <w:b/>
          <w:bCs/>
        </w:rPr>
        <w:t>:</w:t>
      </w:r>
      <w:r w:rsidRPr="005D5072">
        <w:rPr>
          <w:rFonts w:ascii="Times New Roman" w:hAnsi="Times New Roman" w:cs="Times New Roman"/>
          <w:b/>
        </w:rPr>
        <w:t xml:space="preserve"> 5.040,- Ft/nap</w:t>
      </w:r>
    </w:p>
    <w:p w:rsidR="0012539F" w:rsidRPr="005D5072" w:rsidRDefault="0012539F" w:rsidP="005D5072">
      <w:pPr>
        <w:pStyle w:val="Szvegtrzs2"/>
        <w:widowControl w:val="0"/>
        <w:tabs>
          <w:tab w:val="left" w:pos="9072"/>
        </w:tabs>
        <w:rPr>
          <w:rFonts w:ascii="Times New Roman" w:hAnsi="Times New Roman" w:cs="Times New Roman"/>
          <w:sz w:val="22"/>
          <w:szCs w:val="22"/>
        </w:rPr>
      </w:pPr>
      <w:r w:rsidRPr="005D5072">
        <w:rPr>
          <w:rFonts w:ascii="Times New Roman" w:hAnsi="Times New Roman" w:cs="Times New Roman"/>
          <w:sz w:val="22"/>
          <w:szCs w:val="22"/>
        </w:rPr>
        <w:t>1.2. Az emelt színvonalú ellátás igénybevétele esetén fizetendő egyszeri hozzájárulás összege a mindenkor hatályos költségvetési törvényben megállapított, az egy ellátott után járó tárgyévi állami támogatás hétszerese lehet. Ennek alapján a fizetendő egyszeri hozzájárulás összege: 2.760.000,- Ft/fő.</w:t>
      </w:r>
    </w:p>
    <w:p w:rsidR="0012539F" w:rsidRPr="005D5072" w:rsidRDefault="0012539F" w:rsidP="005D5072">
      <w:pPr>
        <w:widowControl w:val="0"/>
        <w:spacing w:after="0" w:line="240" w:lineRule="auto"/>
        <w:outlineLvl w:val="0"/>
        <w:rPr>
          <w:rFonts w:ascii="Times New Roman" w:hAnsi="Times New Roman" w:cs="Times New Roman"/>
          <w:b/>
        </w:rPr>
      </w:pPr>
      <w:r w:rsidRPr="005D5072">
        <w:rPr>
          <w:rFonts w:ascii="Times New Roman" w:hAnsi="Times New Roman" w:cs="Times New Roman"/>
          <w:b/>
        </w:rPr>
        <w:t>2. A házi segítségnyújtás</w:t>
      </w:r>
    </w:p>
    <w:p w:rsidR="0012539F" w:rsidRPr="005D5072" w:rsidRDefault="0012539F" w:rsidP="005D5072">
      <w:pPr>
        <w:widowControl w:val="0"/>
        <w:spacing w:after="0" w:line="240" w:lineRule="auto"/>
        <w:outlineLvl w:val="0"/>
        <w:rPr>
          <w:rFonts w:ascii="Times New Roman" w:hAnsi="Times New Roman" w:cs="Times New Roman"/>
          <w:b/>
        </w:rPr>
      </w:pPr>
      <w:r w:rsidRPr="005D5072">
        <w:rPr>
          <w:rFonts w:ascii="Times New Roman" w:hAnsi="Times New Roman" w:cs="Times New Roman"/>
          <w:b/>
        </w:rPr>
        <w:t>2.1. intézményi térítési díja: 815,- Ft/óra</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rPr>
        <w:t>2.2. Az ellátásért fizetendő személyi térítési díjak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609"/>
        <w:gridCol w:w="2874"/>
      </w:tblGrid>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tcPr>
          <w:p w:rsidR="0012539F" w:rsidRPr="005D5072" w:rsidRDefault="0012539F" w:rsidP="005D5072">
            <w:pPr>
              <w:widowControl w:val="0"/>
              <w:spacing w:after="0" w:line="240" w:lineRule="auto"/>
              <w:rPr>
                <w:rFonts w:ascii="Times New Roman" w:hAnsi="Times New Roman" w:cs="Times New Roman"/>
              </w:rPr>
            </w:pP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Jövedelmek forintban</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Gondozási díj Ft/óra</w:t>
            </w:r>
          </w:p>
        </w:tc>
      </w:tr>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2.2.1.</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120,-</w:t>
            </w:r>
          </w:p>
        </w:tc>
      </w:tr>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2.2.2.</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 xml:space="preserve">42.751 </w:t>
            </w:r>
            <w:proofErr w:type="gramStart"/>
            <w:r w:rsidRPr="005D5072">
              <w:rPr>
                <w:rFonts w:ascii="Times New Roman" w:hAnsi="Times New Roman" w:cs="Times New Roman"/>
              </w:rPr>
              <w:t>–  62.</w:t>
            </w:r>
            <w:proofErr w:type="gramEnd"/>
            <w:r w:rsidRPr="005D5072">
              <w:rPr>
                <w:rFonts w:ascii="Times New Roman" w:hAnsi="Times New Roman" w:cs="Times New Roman"/>
              </w:rPr>
              <w:t>000</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190,-</w:t>
            </w:r>
          </w:p>
        </w:tc>
      </w:tr>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2.2.3.</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 xml:space="preserve">62.001 </w:t>
            </w:r>
            <w:proofErr w:type="gramStart"/>
            <w:r w:rsidRPr="005D5072">
              <w:rPr>
                <w:rFonts w:ascii="Times New Roman" w:hAnsi="Times New Roman" w:cs="Times New Roman"/>
              </w:rPr>
              <w:t>–  85.</w:t>
            </w:r>
            <w:proofErr w:type="gramEnd"/>
            <w:r w:rsidRPr="005D5072">
              <w:rPr>
                <w:rFonts w:ascii="Times New Roman" w:hAnsi="Times New Roman" w:cs="Times New Roman"/>
              </w:rPr>
              <w:t>500</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335,-</w:t>
            </w:r>
          </w:p>
        </w:tc>
      </w:tr>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2.2.4.</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85.501 – 104.000</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505,-</w:t>
            </w:r>
          </w:p>
        </w:tc>
      </w:tr>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2.2.5.</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104.001 – 128.500</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755,-</w:t>
            </w:r>
          </w:p>
        </w:tc>
      </w:tr>
      <w:tr w:rsidR="0012539F" w:rsidRPr="005D5072" w:rsidTr="0012539F">
        <w:trPr>
          <w:jc w:val="center"/>
        </w:trPr>
        <w:tc>
          <w:tcPr>
            <w:tcW w:w="71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2.2.6.</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128.501 felett</w:t>
            </w:r>
          </w:p>
        </w:tc>
        <w:tc>
          <w:tcPr>
            <w:tcW w:w="2874"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815,-</w:t>
            </w:r>
          </w:p>
        </w:tc>
      </w:tr>
    </w:tbl>
    <w:p w:rsidR="0012539F" w:rsidRPr="005D5072" w:rsidRDefault="0012539F" w:rsidP="005D5072">
      <w:pPr>
        <w:widowControl w:val="0"/>
        <w:spacing w:after="0" w:line="240" w:lineRule="auto"/>
        <w:rPr>
          <w:rFonts w:ascii="Times New Roman" w:hAnsi="Times New Roman" w:cs="Times New Roman"/>
          <w:b/>
        </w:rPr>
      </w:pPr>
      <w:r w:rsidRPr="005D5072">
        <w:rPr>
          <w:rFonts w:ascii="Times New Roman" w:hAnsi="Times New Roman" w:cs="Times New Roman"/>
          <w:b/>
        </w:rPr>
        <w:t>3. A szociális étkeztetés</w:t>
      </w:r>
    </w:p>
    <w:p w:rsidR="0012539F" w:rsidRPr="005D5072" w:rsidRDefault="0012539F" w:rsidP="005D5072">
      <w:pPr>
        <w:widowControl w:val="0"/>
        <w:spacing w:after="0" w:line="240" w:lineRule="auto"/>
        <w:rPr>
          <w:rFonts w:ascii="Times New Roman" w:hAnsi="Times New Roman" w:cs="Times New Roman"/>
          <w:b/>
        </w:rPr>
      </w:pPr>
      <w:r w:rsidRPr="005D5072">
        <w:rPr>
          <w:rFonts w:ascii="Times New Roman" w:hAnsi="Times New Roman" w:cs="Times New Roman"/>
          <w:b/>
        </w:rPr>
        <w:t>3.1. intézményi térítési díja:</w:t>
      </w:r>
      <w:r w:rsidRPr="005D5072">
        <w:rPr>
          <w:rFonts w:ascii="Times New Roman" w:hAnsi="Times New Roman" w:cs="Times New Roman"/>
        </w:rPr>
        <w:t xml:space="preserve"> </w:t>
      </w:r>
      <w:r w:rsidRPr="005D5072">
        <w:rPr>
          <w:rFonts w:ascii="Times New Roman" w:hAnsi="Times New Roman" w:cs="Times New Roman"/>
          <w:b/>
        </w:rPr>
        <w:t>720,- Ft/nap</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rPr>
        <w:t>3.2. Az ellátásért fizetendő személyi térítési díjak meghatározása:</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486"/>
        <w:gridCol w:w="3141"/>
      </w:tblGrid>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tcPr>
          <w:p w:rsidR="0012539F" w:rsidRPr="005D5072" w:rsidRDefault="0012539F" w:rsidP="005D5072">
            <w:pPr>
              <w:widowControl w:val="0"/>
              <w:spacing w:after="0" w:line="240" w:lineRule="auto"/>
              <w:rPr>
                <w:rFonts w:ascii="Times New Roman" w:hAnsi="Times New Roman" w:cs="Times New Roman"/>
              </w:rPr>
            </w:pP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Jövedelmek forintban</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Étkezési díj Ft/nap</w:t>
            </w:r>
          </w:p>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ÁFÁ-</w:t>
            </w:r>
            <w:proofErr w:type="spellStart"/>
            <w:r w:rsidRPr="005D5072">
              <w:rPr>
                <w:rFonts w:ascii="Times New Roman" w:hAnsi="Times New Roman" w:cs="Times New Roman"/>
              </w:rPr>
              <w:t>val</w:t>
            </w:r>
            <w:proofErr w:type="spellEnd"/>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3.2.1.</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240,-</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3.2.2.</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42.751 – 62.000</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455,-</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3.2.3.</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62.001 – 85.500</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625,-</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3.2.4.</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85.501 – 128.500</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660,-</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3.2.5.</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128.501 felett</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720,-</w:t>
            </w:r>
          </w:p>
        </w:tc>
      </w:tr>
    </w:tbl>
    <w:p w:rsidR="0012539F" w:rsidRPr="005D5072" w:rsidRDefault="0012539F" w:rsidP="005D5072">
      <w:pPr>
        <w:widowControl w:val="0"/>
        <w:spacing w:after="0" w:line="240" w:lineRule="auto"/>
        <w:jc w:val="both"/>
        <w:outlineLvl w:val="0"/>
        <w:rPr>
          <w:rFonts w:ascii="Times New Roman" w:hAnsi="Times New Roman" w:cs="Times New Roman"/>
          <w:b/>
          <w:bCs/>
        </w:rPr>
      </w:pPr>
      <w:r w:rsidRPr="005D5072">
        <w:rPr>
          <w:rFonts w:ascii="Times New Roman" w:hAnsi="Times New Roman" w:cs="Times New Roman"/>
          <w:b/>
          <w:bCs/>
        </w:rPr>
        <w:t>4. Étel házhozszállítás</w:t>
      </w:r>
    </w:p>
    <w:p w:rsidR="0012539F" w:rsidRPr="005D5072" w:rsidRDefault="0012539F" w:rsidP="005D5072">
      <w:pPr>
        <w:widowControl w:val="0"/>
        <w:spacing w:after="0" w:line="240" w:lineRule="auto"/>
        <w:jc w:val="both"/>
        <w:outlineLvl w:val="0"/>
        <w:rPr>
          <w:rFonts w:ascii="Times New Roman" w:hAnsi="Times New Roman" w:cs="Times New Roman"/>
          <w:b/>
          <w:bCs/>
        </w:rPr>
      </w:pPr>
      <w:r w:rsidRPr="005D5072">
        <w:rPr>
          <w:rFonts w:ascii="Times New Roman" w:hAnsi="Times New Roman" w:cs="Times New Roman"/>
          <w:b/>
          <w:bCs/>
        </w:rPr>
        <w:t>4.1. intézményi térítési díja:</w:t>
      </w:r>
      <w:r w:rsidRPr="005D5072">
        <w:rPr>
          <w:rFonts w:ascii="Times New Roman" w:hAnsi="Times New Roman" w:cs="Times New Roman"/>
          <w:b/>
        </w:rPr>
        <w:t xml:space="preserve"> 310,- Ft/nap</w:t>
      </w:r>
    </w:p>
    <w:p w:rsidR="0012539F" w:rsidRPr="005D5072" w:rsidRDefault="0012539F" w:rsidP="005D5072">
      <w:pPr>
        <w:widowControl w:val="0"/>
        <w:spacing w:after="0" w:line="240" w:lineRule="auto"/>
        <w:outlineLvl w:val="0"/>
        <w:rPr>
          <w:rFonts w:ascii="Times New Roman" w:hAnsi="Times New Roman" w:cs="Times New Roman"/>
        </w:rPr>
      </w:pPr>
      <w:r w:rsidRPr="005D5072">
        <w:rPr>
          <w:rFonts w:ascii="Times New Roman" w:hAnsi="Times New Roman" w:cs="Times New Roman"/>
        </w:rPr>
        <w:t>4.2. Az ellátásért fizetendő személyi térítési díjak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609"/>
        <w:gridCol w:w="3261"/>
      </w:tblGrid>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tcPr>
          <w:p w:rsidR="0012539F" w:rsidRPr="005D5072" w:rsidRDefault="0012539F" w:rsidP="005D5072">
            <w:pPr>
              <w:widowControl w:val="0"/>
              <w:spacing w:after="0" w:line="240" w:lineRule="auto"/>
              <w:rPr>
                <w:rFonts w:ascii="Times New Roman" w:hAnsi="Times New Roman" w:cs="Times New Roman"/>
              </w:rPr>
            </w:pP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Jövedelmek forintban</w:t>
            </w:r>
          </w:p>
        </w:tc>
        <w:tc>
          <w:tcPr>
            <w:tcW w:w="3261" w:type="dxa"/>
            <w:tcBorders>
              <w:top w:val="single" w:sz="4" w:space="0" w:color="auto"/>
              <w:left w:val="single" w:sz="4" w:space="0" w:color="auto"/>
              <w:bottom w:val="single" w:sz="4" w:space="0" w:color="auto"/>
              <w:right w:val="single" w:sz="4" w:space="0" w:color="auto"/>
            </w:tcBorders>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Szállítási díj Ft/nap</w:t>
            </w:r>
          </w:p>
          <w:p w:rsidR="0012539F" w:rsidRPr="005D5072" w:rsidRDefault="0012539F" w:rsidP="005D5072">
            <w:pPr>
              <w:widowControl w:val="0"/>
              <w:spacing w:after="0" w:line="240" w:lineRule="auto"/>
              <w:jc w:val="center"/>
              <w:rPr>
                <w:rFonts w:ascii="Times New Roman" w:hAnsi="Times New Roman" w:cs="Times New Roman"/>
              </w:rPr>
            </w:pP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4.2.1.</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42.750 alatt</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 xml:space="preserve">  60,-</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4.2.2.</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42.751 –   62.000</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 xml:space="preserve">  70,-</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4.2.3.</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62.001 –   85.500</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140,-</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4.2.4.</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85.501 – 104.000</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215,-</w:t>
            </w:r>
          </w:p>
        </w:tc>
      </w:tr>
      <w:tr w:rsidR="0012539F" w:rsidRPr="005D5072" w:rsidTr="0012539F">
        <w:trPr>
          <w:jc w:val="center"/>
        </w:trPr>
        <w:tc>
          <w:tcPr>
            <w:tcW w:w="468"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rPr>
                <w:rFonts w:ascii="Times New Roman" w:hAnsi="Times New Roman" w:cs="Times New Roman"/>
              </w:rPr>
            </w:pPr>
            <w:r w:rsidRPr="005D5072">
              <w:rPr>
                <w:rFonts w:ascii="Times New Roman" w:hAnsi="Times New Roman" w:cs="Times New Roman"/>
              </w:rPr>
              <w:t>4.2.5.</w:t>
            </w:r>
          </w:p>
        </w:tc>
        <w:tc>
          <w:tcPr>
            <w:tcW w:w="3609"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104.001 felett</w:t>
            </w:r>
          </w:p>
        </w:tc>
        <w:tc>
          <w:tcPr>
            <w:tcW w:w="3261" w:type="dxa"/>
            <w:tcBorders>
              <w:top w:val="single" w:sz="4" w:space="0" w:color="auto"/>
              <w:left w:val="single" w:sz="4" w:space="0" w:color="auto"/>
              <w:bottom w:val="single" w:sz="4" w:space="0" w:color="auto"/>
              <w:right w:val="single" w:sz="4" w:space="0" w:color="auto"/>
            </w:tcBorders>
            <w:hideMark/>
          </w:tcPr>
          <w:p w:rsidR="0012539F" w:rsidRPr="005D5072" w:rsidRDefault="0012539F" w:rsidP="005D5072">
            <w:pPr>
              <w:widowControl w:val="0"/>
              <w:spacing w:after="0" w:line="240" w:lineRule="auto"/>
              <w:jc w:val="center"/>
              <w:rPr>
                <w:rFonts w:ascii="Times New Roman" w:hAnsi="Times New Roman" w:cs="Times New Roman"/>
              </w:rPr>
            </w:pPr>
            <w:r w:rsidRPr="005D5072">
              <w:rPr>
                <w:rFonts w:ascii="Times New Roman" w:hAnsi="Times New Roman" w:cs="Times New Roman"/>
              </w:rPr>
              <w:t>310,-</w:t>
            </w:r>
          </w:p>
        </w:tc>
      </w:tr>
    </w:tbl>
    <w:p w:rsidR="0012539F" w:rsidRPr="005D5072" w:rsidRDefault="0012539F" w:rsidP="005D5072">
      <w:pPr>
        <w:widowControl w:val="0"/>
        <w:spacing w:after="0" w:line="240" w:lineRule="auto"/>
        <w:rPr>
          <w:rFonts w:ascii="Times New Roman" w:hAnsi="Times New Roman" w:cs="Times New Roman"/>
          <w:b/>
        </w:rPr>
      </w:pPr>
      <w:r w:rsidRPr="005D5072">
        <w:rPr>
          <w:rFonts w:ascii="Times New Roman" w:hAnsi="Times New Roman" w:cs="Times New Roman"/>
          <w:b/>
        </w:rPr>
        <w:t>5. Az időskorúak klubjának intézményi térítési díja – étkezés nélkül – 50,- Ft/nap/fő.</w:t>
      </w:r>
    </w:p>
    <w:p w:rsidR="0012539F" w:rsidRPr="005D5072" w:rsidRDefault="0012539F" w:rsidP="005D5072">
      <w:pPr>
        <w:widowControl w:val="0"/>
        <w:spacing w:after="0" w:line="240" w:lineRule="auto"/>
        <w:rPr>
          <w:rFonts w:ascii="Times New Roman" w:hAnsi="Times New Roman" w:cs="Times New Roman"/>
          <w:b/>
          <w:bCs/>
        </w:rPr>
      </w:pPr>
      <w:r w:rsidRPr="005D5072">
        <w:rPr>
          <w:rFonts w:ascii="Times New Roman" w:hAnsi="Times New Roman" w:cs="Times New Roman"/>
          <w:b/>
        </w:rPr>
        <w:t xml:space="preserve">6. </w:t>
      </w:r>
      <w:r w:rsidRPr="005D5072">
        <w:rPr>
          <w:rFonts w:ascii="Times New Roman" w:hAnsi="Times New Roman" w:cs="Times New Roman"/>
          <w:b/>
          <w:bCs/>
        </w:rPr>
        <w:t>A jelzőrendszeres házi segítségnyújtás intézményi térítési díja 130,- Ft/nap.”</w:t>
      </w:r>
    </w:p>
    <w:p w:rsidR="0012539F" w:rsidRPr="005D5072" w:rsidRDefault="0012539F" w:rsidP="005D5072">
      <w:pPr>
        <w:spacing w:after="0" w:line="240" w:lineRule="auto"/>
        <w:jc w:val="center"/>
        <w:rPr>
          <w:rFonts w:ascii="Times New Roman" w:hAnsi="Times New Roman" w:cs="Times New Roman"/>
        </w:rPr>
      </w:pPr>
      <w:r w:rsidRPr="005D5072">
        <w:rPr>
          <w:rFonts w:ascii="Times New Roman" w:hAnsi="Times New Roman" w:cs="Times New Roman"/>
        </w:rPr>
        <w:t>-------------</w:t>
      </w:r>
    </w:p>
    <w:p w:rsidR="00AD6B55" w:rsidRDefault="00AD6B55" w:rsidP="005D5072">
      <w:pPr>
        <w:spacing w:after="0" w:line="240" w:lineRule="auto"/>
        <w:jc w:val="both"/>
        <w:rPr>
          <w:rFonts w:ascii="Times New Roman" w:hAnsi="Times New Roman" w:cs="Times New Roman"/>
          <w:u w:val="single"/>
        </w:rPr>
      </w:pPr>
    </w:p>
    <w:p w:rsidR="00AD6B55" w:rsidRDefault="00AD6B55" w:rsidP="005D5072">
      <w:pPr>
        <w:spacing w:after="0" w:line="240" w:lineRule="auto"/>
        <w:jc w:val="both"/>
        <w:rPr>
          <w:rFonts w:ascii="Times New Roman" w:hAnsi="Times New Roman" w:cs="Times New Roman"/>
          <w:u w:val="single"/>
        </w:rPr>
      </w:pPr>
    </w:p>
    <w:p w:rsidR="0012539F" w:rsidRPr="005D5072" w:rsidRDefault="0012539F" w:rsidP="005D5072">
      <w:pPr>
        <w:spacing w:after="0" w:line="240" w:lineRule="auto"/>
        <w:jc w:val="both"/>
        <w:rPr>
          <w:rFonts w:ascii="Times New Roman" w:hAnsi="Times New Roman" w:cs="Times New Roman"/>
          <w:u w:val="single"/>
        </w:rPr>
      </w:pPr>
      <w:r w:rsidRPr="005D5072">
        <w:rPr>
          <w:rFonts w:ascii="Times New Roman" w:hAnsi="Times New Roman" w:cs="Times New Roman"/>
          <w:u w:val="single"/>
        </w:rPr>
        <w:t>Az előterjesztést láttam:</w:t>
      </w:r>
    </w:p>
    <w:p w:rsidR="0012539F" w:rsidRPr="005D5072" w:rsidRDefault="0012539F" w:rsidP="005D5072">
      <w:pPr>
        <w:tabs>
          <w:tab w:val="left" w:pos="2410"/>
          <w:tab w:val="center" w:pos="4253"/>
        </w:tabs>
        <w:spacing w:after="0" w:line="240" w:lineRule="auto"/>
        <w:jc w:val="both"/>
        <w:outlineLvl w:val="0"/>
        <w:rPr>
          <w:rFonts w:ascii="Times New Roman" w:hAnsi="Times New Roman" w:cs="Times New Roman"/>
        </w:rPr>
      </w:pPr>
      <w:r w:rsidRPr="005D5072">
        <w:rPr>
          <w:rFonts w:ascii="Times New Roman" w:hAnsi="Times New Roman" w:cs="Times New Roman"/>
        </w:rPr>
        <w:tab/>
        <w:t>Dr. Diósgyőri Gitta címzetes főjegyző</w:t>
      </w:r>
    </w:p>
    <w:p w:rsidR="002B0CE4" w:rsidRPr="005D5072" w:rsidRDefault="002B0CE4" w:rsidP="005D5072">
      <w:pPr>
        <w:tabs>
          <w:tab w:val="left" w:pos="0"/>
          <w:tab w:val="center" w:pos="7740"/>
        </w:tabs>
        <w:spacing w:after="0" w:line="240" w:lineRule="auto"/>
        <w:jc w:val="center"/>
        <w:rPr>
          <w:rFonts w:ascii="Times New Roman" w:hAnsi="Times New Roman" w:cs="Times New Roman"/>
        </w:rPr>
      </w:pPr>
    </w:p>
    <w:sectPr w:rsidR="002B0CE4" w:rsidRPr="005D5072" w:rsidSect="00210A17">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D63" w:rsidRDefault="00ED4D63">
      <w:r>
        <w:separator/>
      </w:r>
    </w:p>
  </w:endnote>
  <w:endnote w:type="continuationSeparator" w:id="0">
    <w:p w:rsidR="00ED4D63" w:rsidRDefault="00ED4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CE4" w:rsidRDefault="002B0CE4" w:rsidP="00B01C4B">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367C6B">
      <w:rPr>
        <w:rStyle w:val="Oldalszm"/>
        <w:noProof/>
      </w:rPr>
      <w:t>3</w:t>
    </w:r>
    <w:r>
      <w:rPr>
        <w:rStyle w:val="Oldalszm"/>
      </w:rPr>
      <w:fldChar w:fldCharType="end"/>
    </w:r>
    <w:r>
      <w:rPr>
        <w:rStyle w:val="Oldalszm"/>
      </w:rPr>
      <w:t>/</w:t>
    </w:r>
    <w:r w:rsidR="00E47F2B">
      <w:rPr>
        <w:rStyle w:val="Oldalszm"/>
      </w:rPr>
      <w:t>4</w:t>
    </w:r>
  </w:p>
  <w:p w:rsidR="002B0CE4" w:rsidRDefault="002B0CE4" w:rsidP="00B01C4B">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D63" w:rsidRDefault="00ED4D63">
      <w:r>
        <w:separator/>
      </w:r>
    </w:p>
  </w:footnote>
  <w:footnote w:type="continuationSeparator" w:id="0">
    <w:p w:rsidR="00ED4D63" w:rsidRDefault="00ED4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28"/>
      <w:numFmt w:val="bullet"/>
      <w:lvlText w:val="-"/>
      <w:lvlJc w:val="left"/>
      <w:pPr>
        <w:tabs>
          <w:tab w:val="num" w:pos="0"/>
        </w:tabs>
        <w:ind w:left="720" w:hanging="360"/>
      </w:pPr>
      <w:rPr>
        <w:rFonts w:ascii="Times New Roman" w:hAnsi="Times New Roman" w:cs="Times New Roman" w:hint="default"/>
        <w:i w:val="0"/>
        <w:iCs w:val="0"/>
        <w:color w:val="auto"/>
        <w:sz w:val="22"/>
        <w:szCs w:val="22"/>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3F61481"/>
    <w:multiLevelType w:val="hybridMultilevel"/>
    <w:tmpl w:val="9CCCBB32"/>
    <w:lvl w:ilvl="0" w:tplc="34F4E754">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19823DDE"/>
    <w:multiLevelType w:val="hybridMultilevel"/>
    <w:tmpl w:val="92EA9C12"/>
    <w:lvl w:ilvl="0" w:tplc="040E000F">
      <w:start w:val="1"/>
      <w:numFmt w:val="decimal"/>
      <w:lvlText w:val="%1."/>
      <w:lvlJc w:val="left"/>
      <w:pPr>
        <w:tabs>
          <w:tab w:val="num" w:pos="720"/>
        </w:tabs>
        <w:ind w:left="720" w:hanging="360"/>
      </w:pPr>
    </w:lvl>
    <w:lvl w:ilvl="1" w:tplc="A41C3EE8">
      <w:start w:val="10"/>
      <w:numFmt w:val="bullet"/>
      <w:lvlText w:val=""/>
      <w:lvlJc w:val="left"/>
      <w:pPr>
        <w:tabs>
          <w:tab w:val="num" w:pos="1477"/>
        </w:tabs>
        <w:ind w:left="1477" w:hanging="397"/>
      </w:pPr>
      <w:rPr>
        <w:rFonts w:ascii="Wingdings" w:hAnsi="Wingdings" w:cs="Wingding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 w15:restartNumberingAfterBreak="0">
    <w:nsid w:val="19C252AD"/>
    <w:multiLevelType w:val="hybridMultilevel"/>
    <w:tmpl w:val="F8883AE6"/>
    <w:lvl w:ilvl="0" w:tplc="FE42C138">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4E350A5C"/>
    <w:multiLevelType w:val="hybridMultilevel"/>
    <w:tmpl w:val="E8406032"/>
    <w:lvl w:ilvl="0" w:tplc="1786B728">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15:restartNumberingAfterBreak="0">
    <w:nsid w:val="52FD78DF"/>
    <w:multiLevelType w:val="hybridMultilevel"/>
    <w:tmpl w:val="9856AE24"/>
    <w:lvl w:ilvl="0" w:tplc="DF4AA4A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57F057E6"/>
    <w:multiLevelType w:val="hybridMultilevel"/>
    <w:tmpl w:val="B862FC8E"/>
    <w:lvl w:ilvl="0" w:tplc="FC0E47BC">
      <w:start w:val="1"/>
      <w:numFmt w:val="decimal"/>
      <w:lvlText w:val="%1."/>
      <w:lvlJc w:val="left"/>
      <w:pPr>
        <w:tabs>
          <w:tab w:val="num" w:pos="1276"/>
        </w:tabs>
        <w:ind w:left="1276" w:hanging="567"/>
      </w:pPr>
      <w:rPr>
        <w:rFonts w:ascii="Tahoma" w:hAnsi="Tahoma" w:cs="Tahoma" w:hint="default"/>
        <w:b w:val="0"/>
        <w:bCs w:val="0"/>
        <w:i w:val="0"/>
        <w:iCs w:val="0"/>
        <w:sz w:val="20"/>
        <w:szCs w:val="20"/>
      </w:rPr>
    </w:lvl>
    <w:lvl w:ilvl="1" w:tplc="040E0019">
      <w:start w:val="1"/>
      <w:numFmt w:val="lowerLetter"/>
      <w:lvlText w:val="%2."/>
      <w:lvlJc w:val="left"/>
      <w:pPr>
        <w:tabs>
          <w:tab w:val="num" w:pos="1789"/>
        </w:tabs>
        <w:ind w:left="1789" w:hanging="360"/>
      </w:pPr>
    </w:lvl>
    <w:lvl w:ilvl="2" w:tplc="040E001B">
      <w:start w:val="1"/>
      <w:numFmt w:val="lowerRoman"/>
      <w:lvlText w:val="%3."/>
      <w:lvlJc w:val="right"/>
      <w:pPr>
        <w:tabs>
          <w:tab w:val="num" w:pos="2509"/>
        </w:tabs>
        <w:ind w:left="2509" w:hanging="180"/>
      </w:pPr>
    </w:lvl>
    <w:lvl w:ilvl="3" w:tplc="040E000F">
      <w:start w:val="1"/>
      <w:numFmt w:val="decimal"/>
      <w:lvlText w:val="%4."/>
      <w:lvlJc w:val="left"/>
      <w:pPr>
        <w:tabs>
          <w:tab w:val="num" w:pos="3229"/>
        </w:tabs>
        <w:ind w:left="3229" w:hanging="360"/>
      </w:pPr>
    </w:lvl>
    <w:lvl w:ilvl="4" w:tplc="040E0019">
      <w:start w:val="1"/>
      <w:numFmt w:val="lowerLetter"/>
      <w:lvlText w:val="%5."/>
      <w:lvlJc w:val="left"/>
      <w:pPr>
        <w:tabs>
          <w:tab w:val="num" w:pos="3949"/>
        </w:tabs>
        <w:ind w:left="3949" w:hanging="360"/>
      </w:pPr>
    </w:lvl>
    <w:lvl w:ilvl="5" w:tplc="040E001B">
      <w:start w:val="1"/>
      <w:numFmt w:val="lowerRoman"/>
      <w:lvlText w:val="%6."/>
      <w:lvlJc w:val="right"/>
      <w:pPr>
        <w:tabs>
          <w:tab w:val="num" w:pos="4669"/>
        </w:tabs>
        <w:ind w:left="4669" w:hanging="180"/>
      </w:pPr>
    </w:lvl>
    <w:lvl w:ilvl="6" w:tplc="040E000F">
      <w:start w:val="1"/>
      <w:numFmt w:val="decimal"/>
      <w:lvlText w:val="%7."/>
      <w:lvlJc w:val="left"/>
      <w:pPr>
        <w:tabs>
          <w:tab w:val="num" w:pos="5389"/>
        </w:tabs>
        <w:ind w:left="5389" w:hanging="360"/>
      </w:pPr>
    </w:lvl>
    <w:lvl w:ilvl="7" w:tplc="040E0019">
      <w:start w:val="1"/>
      <w:numFmt w:val="lowerLetter"/>
      <w:lvlText w:val="%8."/>
      <w:lvlJc w:val="left"/>
      <w:pPr>
        <w:tabs>
          <w:tab w:val="num" w:pos="6109"/>
        </w:tabs>
        <w:ind w:left="6109" w:hanging="360"/>
      </w:pPr>
    </w:lvl>
    <w:lvl w:ilvl="8" w:tplc="040E001B">
      <w:start w:val="1"/>
      <w:numFmt w:val="lowerRoman"/>
      <w:lvlText w:val="%9."/>
      <w:lvlJc w:val="right"/>
      <w:pPr>
        <w:tabs>
          <w:tab w:val="num" w:pos="6829"/>
        </w:tabs>
        <w:ind w:left="6829" w:hanging="180"/>
      </w:pPr>
    </w:lvl>
  </w:abstractNum>
  <w:abstractNum w:abstractNumId="8" w15:restartNumberingAfterBreak="0">
    <w:nsid w:val="5D4D1198"/>
    <w:multiLevelType w:val="hybridMultilevel"/>
    <w:tmpl w:val="2BD4B8D6"/>
    <w:lvl w:ilvl="0" w:tplc="040E0001">
      <w:start w:val="1"/>
      <w:numFmt w:val="bullet"/>
      <w:lvlText w:val=""/>
      <w:lvlJc w:val="left"/>
      <w:pPr>
        <w:ind w:left="1080" w:hanging="360"/>
      </w:pPr>
      <w:rPr>
        <w:rFonts w:ascii="Symbol" w:hAnsi="Symbol" w:cs="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9" w15:restartNumberingAfterBreak="0">
    <w:nsid w:val="6ABB602C"/>
    <w:multiLevelType w:val="hybridMultilevel"/>
    <w:tmpl w:val="DDEAFF76"/>
    <w:lvl w:ilvl="0" w:tplc="32BA7278">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781E627A"/>
    <w:multiLevelType w:val="hybridMultilevel"/>
    <w:tmpl w:val="6F466C4C"/>
    <w:lvl w:ilvl="0" w:tplc="1D5A4B4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8785572"/>
    <w:multiLevelType w:val="hybridMultilevel"/>
    <w:tmpl w:val="9DF8DEDA"/>
    <w:lvl w:ilvl="0" w:tplc="30C8F4AA">
      <w:start w:val="1"/>
      <w:numFmt w:val="bullet"/>
      <w:lvlText w:val="-"/>
      <w:lvlJc w:val="left"/>
      <w:pPr>
        <w:ind w:left="720" w:hanging="360"/>
      </w:pPr>
      <w:rPr>
        <w:rFonts w:ascii="Segoe UI" w:hAnsi="Segoe U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8C8511F"/>
    <w:multiLevelType w:val="multilevel"/>
    <w:tmpl w:val="FE70CB7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D87765E"/>
    <w:multiLevelType w:val="hybridMultilevel"/>
    <w:tmpl w:val="CA42ED2E"/>
    <w:lvl w:ilvl="0" w:tplc="CCA0C3FA">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13"/>
  </w:num>
  <w:num w:numId="2">
    <w:abstractNumId w:val="5"/>
  </w:num>
  <w:num w:numId="3">
    <w:abstractNumId w:val="3"/>
  </w:num>
  <w:num w:numId="4">
    <w:abstractNumId w:val="2"/>
  </w:num>
  <w:num w:numId="5">
    <w:abstractNumId w:val="6"/>
  </w:num>
  <w:num w:numId="6">
    <w:abstractNumId w:val="4"/>
  </w:num>
  <w:num w:numId="7">
    <w:abstractNumId w:val="8"/>
  </w:num>
  <w:num w:numId="8">
    <w:abstractNumId w:val="9"/>
  </w:num>
  <w:num w:numId="9">
    <w:abstractNumId w:val="12"/>
  </w:num>
  <w:num w:numId="10">
    <w:abstractNumId w:val="7"/>
  </w:num>
  <w:num w:numId="11">
    <w:abstractNumId w:val="10"/>
  </w:num>
  <w:num w:numId="12">
    <w:abstractNumId w:val="0"/>
  </w:num>
  <w:num w:numId="13">
    <w:abstractNumId w:val="1"/>
  </w:num>
  <w:num w:numId="14">
    <w:abstractNumId w:val="11"/>
  </w:num>
  <w:num w:numId="15">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9"/>
    <w:rsid w:val="00001D9D"/>
    <w:rsid w:val="0001396A"/>
    <w:rsid w:val="00014ED3"/>
    <w:rsid w:val="00021571"/>
    <w:rsid w:val="000355EA"/>
    <w:rsid w:val="00067228"/>
    <w:rsid w:val="000859CF"/>
    <w:rsid w:val="00086401"/>
    <w:rsid w:val="000F164F"/>
    <w:rsid w:val="00113897"/>
    <w:rsid w:val="0012539F"/>
    <w:rsid w:val="001334E5"/>
    <w:rsid w:val="00181694"/>
    <w:rsid w:val="0019667E"/>
    <w:rsid w:val="001C3286"/>
    <w:rsid w:val="00207FAC"/>
    <w:rsid w:val="00210A17"/>
    <w:rsid w:val="00211B6A"/>
    <w:rsid w:val="0021409F"/>
    <w:rsid w:val="00227F49"/>
    <w:rsid w:val="002403CB"/>
    <w:rsid w:val="00275829"/>
    <w:rsid w:val="002B0CE4"/>
    <w:rsid w:val="002B155C"/>
    <w:rsid w:val="00306295"/>
    <w:rsid w:val="0032552B"/>
    <w:rsid w:val="00364C4E"/>
    <w:rsid w:val="00367C6B"/>
    <w:rsid w:val="003D3348"/>
    <w:rsid w:val="003E74B2"/>
    <w:rsid w:val="004144B0"/>
    <w:rsid w:val="004B2241"/>
    <w:rsid w:val="004F733F"/>
    <w:rsid w:val="005428AC"/>
    <w:rsid w:val="0055352C"/>
    <w:rsid w:val="00556A83"/>
    <w:rsid w:val="00577F64"/>
    <w:rsid w:val="005C1A20"/>
    <w:rsid w:val="005C57F4"/>
    <w:rsid w:val="005D5072"/>
    <w:rsid w:val="005E4A9A"/>
    <w:rsid w:val="005E5750"/>
    <w:rsid w:val="00643050"/>
    <w:rsid w:val="00664395"/>
    <w:rsid w:val="00685B86"/>
    <w:rsid w:val="006947B9"/>
    <w:rsid w:val="00695273"/>
    <w:rsid w:val="006A019F"/>
    <w:rsid w:val="006B6F46"/>
    <w:rsid w:val="00706558"/>
    <w:rsid w:val="00720851"/>
    <w:rsid w:val="0074676E"/>
    <w:rsid w:val="00773C2D"/>
    <w:rsid w:val="007A34A4"/>
    <w:rsid w:val="007A7C2E"/>
    <w:rsid w:val="007B3E50"/>
    <w:rsid w:val="00821065"/>
    <w:rsid w:val="008E0320"/>
    <w:rsid w:val="008F1639"/>
    <w:rsid w:val="008F19D1"/>
    <w:rsid w:val="008F5CB8"/>
    <w:rsid w:val="00900770"/>
    <w:rsid w:val="0098630E"/>
    <w:rsid w:val="009877BC"/>
    <w:rsid w:val="009A3A2B"/>
    <w:rsid w:val="009C15A4"/>
    <w:rsid w:val="00A506FE"/>
    <w:rsid w:val="00A5146B"/>
    <w:rsid w:val="00A56EB8"/>
    <w:rsid w:val="00A80DAC"/>
    <w:rsid w:val="00A851BC"/>
    <w:rsid w:val="00AB1682"/>
    <w:rsid w:val="00AC290C"/>
    <w:rsid w:val="00AD2E20"/>
    <w:rsid w:val="00AD620C"/>
    <w:rsid w:val="00AD6B55"/>
    <w:rsid w:val="00AE7676"/>
    <w:rsid w:val="00B01C4B"/>
    <w:rsid w:val="00B05F7D"/>
    <w:rsid w:val="00B91245"/>
    <w:rsid w:val="00B93464"/>
    <w:rsid w:val="00BC69D4"/>
    <w:rsid w:val="00BF40F0"/>
    <w:rsid w:val="00C03A77"/>
    <w:rsid w:val="00C04E04"/>
    <w:rsid w:val="00C4023E"/>
    <w:rsid w:val="00C476DA"/>
    <w:rsid w:val="00C545B2"/>
    <w:rsid w:val="00C842B1"/>
    <w:rsid w:val="00CA3615"/>
    <w:rsid w:val="00CE2B27"/>
    <w:rsid w:val="00CF2C6B"/>
    <w:rsid w:val="00D768FB"/>
    <w:rsid w:val="00D92C6E"/>
    <w:rsid w:val="00D944C0"/>
    <w:rsid w:val="00DF0757"/>
    <w:rsid w:val="00DF353E"/>
    <w:rsid w:val="00E12101"/>
    <w:rsid w:val="00E16D8A"/>
    <w:rsid w:val="00E24152"/>
    <w:rsid w:val="00E42B59"/>
    <w:rsid w:val="00E47F2B"/>
    <w:rsid w:val="00E63F12"/>
    <w:rsid w:val="00E9427A"/>
    <w:rsid w:val="00ED28E0"/>
    <w:rsid w:val="00ED4D63"/>
    <w:rsid w:val="00F662E8"/>
    <w:rsid w:val="00F9114A"/>
    <w:rsid w:val="00F96DBA"/>
    <w:rsid w:val="00FA0775"/>
    <w:rsid w:val="00FD1E00"/>
    <w:rsid w:val="00FD6A37"/>
    <w:rsid w:val="00FF4239"/>
    <w:rsid w:val="00FF6E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A96704"/>
  <w15:docId w15:val="{FB073D5B-85B3-457F-9109-75FF573B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F733F"/>
    <w:pPr>
      <w:spacing w:after="200" w:line="276" w:lineRule="auto"/>
    </w:pPr>
    <w:rPr>
      <w:rFonts w:cs="Calibri"/>
      <w:lang w:eastAsia="en-US"/>
    </w:rPr>
  </w:style>
  <w:style w:type="paragraph" w:styleId="Cmsor1">
    <w:name w:val="heading 1"/>
    <w:basedOn w:val="Norml"/>
    <w:next w:val="Norml"/>
    <w:link w:val="Cmsor1Char"/>
    <w:uiPriority w:val="99"/>
    <w:qFormat/>
    <w:rsid w:val="00E42B59"/>
    <w:pPr>
      <w:keepNext/>
      <w:spacing w:before="240" w:after="60" w:line="240" w:lineRule="auto"/>
      <w:outlineLvl w:val="0"/>
    </w:pPr>
    <w:rPr>
      <w:rFonts w:ascii="Arial" w:hAnsi="Arial" w:cs="Arial"/>
      <w:b/>
      <w:bCs/>
      <w:kern w:val="32"/>
      <w:sz w:val="32"/>
      <w:szCs w:val="32"/>
      <w:lang w:eastAsia="hu-HU"/>
    </w:rPr>
  </w:style>
  <w:style w:type="paragraph" w:styleId="Cmsor4">
    <w:name w:val="heading 4"/>
    <w:basedOn w:val="Norml"/>
    <w:next w:val="Norml"/>
    <w:link w:val="Cmsor4Char"/>
    <w:uiPriority w:val="99"/>
    <w:qFormat/>
    <w:locked/>
    <w:rsid w:val="00C842B1"/>
    <w:pPr>
      <w:keepNext/>
      <w:spacing w:before="240" w:after="60"/>
      <w:outlineLvl w:val="3"/>
    </w:pPr>
    <w:rPr>
      <w:b/>
      <w:bCs/>
      <w:sz w:val="28"/>
      <w:szCs w:val="2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42B59"/>
    <w:rPr>
      <w:rFonts w:ascii="Arial" w:hAnsi="Arial" w:cs="Arial"/>
      <w:b/>
      <w:bCs/>
      <w:kern w:val="32"/>
      <w:sz w:val="32"/>
      <w:szCs w:val="32"/>
      <w:lang w:eastAsia="hu-HU"/>
    </w:rPr>
  </w:style>
  <w:style w:type="character" w:customStyle="1" w:styleId="Cmsor4Char">
    <w:name w:val="Címsor 4 Char"/>
    <w:basedOn w:val="Bekezdsalapbettpusa"/>
    <w:link w:val="Cmsor4"/>
    <w:uiPriority w:val="99"/>
    <w:semiHidden/>
    <w:locked/>
    <w:rsid w:val="00D92C6E"/>
    <w:rPr>
      <w:rFonts w:ascii="Calibri" w:hAnsi="Calibri" w:cs="Calibri"/>
      <w:b/>
      <w:bCs/>
      <w:sz w:val="28"/>
      <w:szCs w:val="28"/>
      <w:lang w:eastAsia="en-US"/>
    </w:rPr>
  </w:style>
  <w:style w:type="paragraph" w:styleId="Buborkszveg">
    <w:name w:val="Balloon Text"/>
    <w:basedOn w:val="Norml"/>
    <w:link w:val="BuborkszvegChar"/>
    <w:uiPriority w:val="99"/>
    <w:semiHidden/>
    <w:rsid w:val="00D768FB"/>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locked/>
    <w:rsid w:val="00D768FB"/>
    <w:rPr>
      <w:rFonts w:ascii="Tahoma" w:hAnsi="Tahoma" w:cs="Tahoma"/>
      <w:sz w:val="16"/>
      <w:szCs w:val="16"/>
    </w:rPr>
  </w:style>
  <w:style w:type="paragraph" w:customStyle="1" w:styleId="Default">
    <w:name w:val="Default"/>
    <w:rsid w:val="00E42B59"/>
    <w:pPr>
      <w:autoSpaceDE w:val="0"/>
      <w:autoSpaceDN w:val="0"/>
      <w:adjustRightInd w:val="0"/>
    </w:pPr>
    <w:rPr>
      <w:rFonts w:cs="Calibri"/>
      <w:color w:val="000000"/>
      <w:sz w:val="24"/>
      <w:szCs w:val="24"/>
      <w:lang w:eastAsia="en-US"/>
    </w:rPr>
  </w:style>
  <w:style w:type="paragraph" w:styleId="llb">
    <w:name w:val="footer"/>
    <w:basedOn w:val="Norml"/>
    <w:link w:val="llbChar"/>
    <w:uiPriority w:val="99"/>
    <w:rsid w:val="00E42B59"/>
    <w:pPr>
      <w:tabs>
        <w:tab w:val="center" w:pos="4536"/>
        <w:tab w:val="right" w:pos="9072"/>
      </w:tabs>
    </w:pPr>
  </w:style>
  <w:style w:type="character" w:customStyle="1" w:styleId="llbChar">
    <w:name w:val="Élőláb Char"/>
    <w:basedOn w:val="Bekezdsalapbettpusa"/>
    <w:link w:val="llb"/>
    <w:uiPriority w:val="99"/>
    <w:locked/>
    <w:rsid w:val="003D3348"/>
    <w:rPr>
      <w:rFonts w:ascii="Calibri" w:hAnsi="Calibri" w:cs="Calibri"/>
      <w:sz w:val="22"/>
      <w:szCs w:val="22"/>
      <w:lang w:val="hu-HU" w:eastAsia="en-US"/>
    </w:rPr>
  </w:style>
  <w:style w:type="character" w:styleId="Oldalszm">
    <w:name w:val="page number"/>
    <w:basedOn w:val="Bekezdsalapbettpusa"/>
    <w:uiPriority w:val="99"/>
    <w:rsid w:val="00E42B59"/>
  </w:style>
  <w:style w:type="paragraph" w:styleId="lfej">
    <w:name w:val="header"/>
    <w:basedOn w:val="Norml"/>
    <w:link w:val="lfejChar"/>
    <w:uiPriority w:val="99"/>
    <w:rsid w:val="00210A17"/>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semiHidden/>
    <w:locked/>
    <w:rsid w:val="00FD1E00"/>
    <w:rPr>
      <w:lang w:eastAsia="en-US"/>
    </w:rPr>
  </w:style>
  <w:style w:type="paragraph" w:styleId="Szvegtrzs2">
    <w:name w:val="Body Text 2"/>
    <w:basedOn w:val="Norml"/>
    <w:link w:val="Szvegtrzs2Char"/>
    <w:uiPriority w:val="99"/>
    <w:rsid w:val="00210A17"/>
    <w:pPr>
      <w:spacing w:after="0" w:line="240" w:lineRule="auto"/>
      <w:jc w:val="both"/>
    </w:pPr>
    <w:rPr>
      <w:sz w:val="24"/>
      <w:szCs w:val="24"/>
      <w:lang w:eastAsia="hu-HU"/>
    </w:rPr>
  </w:style>
  <w:style w:type="character" w:customStyle="1" w:styleId="Szvegtrzs2Char">
    <w:name w:val="Szövegtörzs 2 Char"/>
    <w:basedOn w:val="Bekezdsalapbettpusa"/>
    <w:link w:val="Szvegtrzs2"/>
    <w:uiPriority w:val="99"/>
    <w:locked/>
    <w:rsid w:val="00210A17"/>
    <w:rPr>
      <w:sz w:val="24"/>
      <w:szCs w:val="24"/>
      <w:lang w:val="hu-HU" w:eastAsia="hu-HU"/>
    </w:rPr>
  </w:style>
  <w:style w:type="paragraph" w:customStyle="1" w:styleId="Listaszerbekezds1">
    <w:name w:val="Listaszerű bekezdés1"/>
    <w:basedOn w:val="Norml"/>
    <w:rsid w:val="00210A17"/>
    <w:pPr>
      <w:spacing w:after="0" w:line="240" w:lineRule="auto"/>
      <w:ind w:left="720"/>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210A17"/>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210A17"/>
    <w:rPr>
      <w:sz w:val="24"/>
      <w:szCs w:val="24"/>
      <w:lang w:val="hu-HU" w:eastAsia="hu-HU"/>
    </w:rPr>
  </w:style>
  <w:style w:type="paragraph" w:customStyle="1" w:styleId="Char">
    <w:name w:val="Char"/>
    <w:basedOn w:val="Norml"/>
    <w:uiPriority w:val="99"/>
    <w:rsid w:val="00FF4239"/>
    <w:pPr>
      <w:spacing w:after="160" w:line="240" w:lineRule="exact"/>
    </w:pPr>
    <w:rPr>
      <w:rFonts w:ascii="Univers" w:eastAsia="MS Mincho" w:hAnsi="Univers" w:cs="Univers"/>
      <w:i/>
      <w:iCs/>
      <w:sz w:val="24"/>
      <w:szCs w:val="24"/>
      <w:lang w:val="en-US"/>
    </w:rPr>
  </w:style>
  <w:style w:type="paragraph" w:styleId="Szvegtrzs">
    <w:name w:val="Body Text"/>
    <w:basedOn w:val="Norml"/>
    <w:link w:val="SzvegtrzsChar"/>
    <w:uiPriority w:val="99"/>
    <w:rsid w:val="00C842B1"/>
    <w:pPr>
      <w:spacing w:after="120"/>
    </w:pPr>
  </w:style>
  <w:style w:type="character" w:customStyle="1" w:styleId="SzvegtrzsChar">
    <w:name w:val="Szövegtörzs Char"/>
    <w:basedOn w:val="Bekezdsalapbettpusa"/>
    <w:link w:val="Szvegtrzs"/>
    <w:uiPriority w:val="99"/>
    <w:semiHidden/>
    <w:locked/>
    <w:rsid w:val="00D92C6E"/>
    <w:rPr>
      <w:lang w:eastAsia="en-US"/>
    </w:rPr>
  </w:style>
  <w:style w:type="paragraph" w:styleId="Lbjegyzetszveg">
    <w:name w:val="footnote text"/>
    <w:basedOn w:val="Norml"/>
    <w:link w:val="LbjegyzetszvegChar"/>
    <w:uiPriority w:val="99"/>
    <w:semiHidden/>
    <w:rsid w:val="00C842B1"/>
    <w:pPr>
      <w:spacing w:after="0" w:line="240" w:lineRule="auto"/>
    </w:pPr>
    <w:rPr>
      <w:sz w:val="20"/>
      <w:szCs w:val="20"/>
      <w:lang w:eastAsia="hu-HU"/>
    </w:rPr>
  </w:style>
  <w:style w:type="character" w:customStyle="1" w:styleId="FootnoteTextChar">
    <w:name w:val="Footnote Text Char"/>
    <w:basedOn w:val="Bekezdsalapbettpusa"/>
    <w:uiPriority w:val="99"/>
    <w:semiHidden/>
    <w:locked/>
    <w:rsid w:val="00D92C6E"/>
    <w:rPr>
      <w:sz w:val="20"/>
      <w:szCs w:val="20"/>
      <w:lang w:eastAsia="en-US"/>
    </w:rPr>
  </w:style>
  <w:style w:type="character" w:styleId="Lbjegyzet-hivatkozs">
    <w:name w:val="footnote reference"/>
    <w:basedOn w:val="Bekezdsalapbettpusa"/>
    <w:uiPriority w:val="99"/>
    <w:semiHidden/>
    <w:rsid w:val="00C842B1"/>
    <w:rPr>
      <w:vertAlign w:val="superscript"/>
    </w:rPr>
  </w:style>
  <w:style w:type="paragraph" w:styleId="Cm">
    <w:name w:val="Title"/>
    <w:basedOn w:val="Norml"/>
    <w:link w:val="CmChar"/>
    <w:uiPriority w:val="99"/>
    <w:qFormat/>
    <w:locked/>
    <w:rsid w:val="00C842B1"/>
    <w:pPr>
      <w:tabs>
        <w:tab w:val="left" w:pos="426"/>
        <w:tab w:val="left" w:pos="851"/>
        <w:tab w:val="left" w:pos="2268"/>
      </w:tabs>
      <w:overflowPunct w:val="0"/>
      <w:autoSpaceDE w:val="0"/>
      <w:autoSpaceDN w:val="0"/>
      <w:adjustRightInd w:val="0"/>
      <w:spacing w:after="0" w:line="240" w:lineRule="auto"/>
      <w:jc w:val="center"/>
      <w:textAlignment w:val="baseline"/>
    </w:pPr>
    <w:rPr>
      <w:b/>
      <w:bCs/>
      <w:lang w:eastAsia="hu-HU"/>
    </w:rPr>
  </w:style>
  <w:style w:type="character" w:customStyle="1" w:styleId="CmChar">
    <w:name w:val="Cím Char"/>
    <w:basedOn w:val="Bekezdsalapbettpusa"/>
    <w:link w:val="Cm"/>
    <w:uiPriority w:val="99"/>
    <w:locked/>
    <w:rsid w:val="00D92C6E"/>
    <w:rPr>
      <w:rFonts w:ascii="Cambria" w:hAnsi="Cambria" w:cs="Cambria"/>
      <w:b/>
      <w:bCs/>
      <w:kern w:val="28"/>
      <w:sz w:val="32"/>
      <w:szCs w:val="32"/>
      <w:lang w:eastAsia="en-US"/>
    </w:rPr>
  </w:style>
  <w:style w:type="character" w:customStyle="1" w:styleId="LbjegyzetszvegChar">
    <w:name w:val="Lábjegyzetszöveg Char"/>
    <w:basedOn w:val="Bekezdsalapbettpusa"/>
    <w:link w:val="Lbjegyzetszveg"/>
    <w:uiPriority w:val="99"/>
    <w:locked/>
    <w:rsid w:val="00C842B1"/>
    <w:rPr>
      <w:lang w:val="hu-HU" w:eastAsia="hu-HU"/>
    </w:rPr>
  </w:style>
  <w:style w:type="paragraph" w:customStyle="1" w:styleId="CharChar1Char">
    <w:name w:val="Char Char1 Char"/>
    <w:basedOn w:val="Norml"/>
    <w:uiPriority w:val="99"/>
    <w:rsid w:val="00A506FE"/>
    <w:pPr>
      <w:spacing w:after="160" w:line="240" w:lineRule="exact"/>
    </w:pPr>
    <w:rPr>
      <w:rFonts w:ascii="Univers" w:eastAsia="MS Mincho" w:hAnsi="Univers" w:cs="Univers"/>
      <w:i/>
      <w:iCs/>
      <w:sz w:val="24"/>
      <w:szCs w:val="24"/>
      <w:lang w:val="en-US"/>
    </w:rPr>
  </w:style>
  <w:style w:type="character" w:styleId="Hiperhivatkozs">
    <w:name w:val="Hyperlink"/>
    <w:basedOn w:val="Bekezdsalapbettpusa"/>
    <w:uiPriority w:val="99"/>
    <w:rsid w:val="00A506FE"/>
    <w:rPr>
      <w:color w:val="0000FF"/>
      <w:u w:val="single"/>
    </w:rPr>
  </w:style>
  <w:style w:type="paragraph" w:customStyle="1" w:styleId="CharChar1Char1">
    <w:name w:val="Char Char1 Char1"/>
    <w:basedOn w:val="Norml"/>
    <w:uiPriority w:val="99"/>
    <w:rsid w:val="00227F49"/>
    <w:pPr>
      <w:spacing w:after="160" w:line="240" w:lineRule="exact"/>
    </w:pPr>
    <w:rPr>
      <w:rFonts w:ascii="Univers" w:eastAsia="MS Mincho" w:hAnsi="Univers" w:cs="Univers"/>
      <w:i/>
      <w:iCs/>
      <w:sz w:val="24"/>
      <w:szCs w:val="24"/>
      <w:lang w:val="en-US"/>
    </w:rPr>
  </w:style>
  <w:style w:type="paragraph" w:styleId="Csakszveg">
    <w:name w:val="Plain Text"/>
    <w:basedOn w:val="Norml"/>
    <w:link w:val="CsakszvegChar"/>
    <w:uiPriority w:val="99"/>
    <w:rsid w:val="00227F49"/>
    <w:pPr>
      <w:overflowPunct w:val="0"/>
      <w:autoSpaceDE w:val="0"/>
      <w:autoSpaceDN w:val="0"/>
      <w:adjustRightInd w:val="0"/>
      <w:spacing w:after="0" w:line="240" w:lineRule="auto"/>
      <w:textAlignment w:val="baseline"/>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Pr>
      <w:rFonts w:ascii="Courier New" w:hAnsi="Courier New" w:cs="Courier New"/>
      <w:sz w:val="20"/>
      <w:szCs w:val="20"/>
      <w:lang w:eastAsia="en-US"/>
    </w:rPr>
  </w:style>
  <w:style w:type="character" w:customStyle="1" w:styleId="apple-converted-space">
    <w:name w:val="apple-converted-space"/>
    <w:uiPriority w:val="99"/>
    <w:rsid w:val="00643050"/>
  </w:style>
  <w:style w:type="paragraph" w:styleId="NormlWeb">
    <w:name w:val="Normal (Web)"/>
    <w:basedOn w:val="Norml"/>
    <w:uiPriority w:val="99"/>
    <w:rsid w:val="00643050"/>
    <w:pPr>
      <w:suppressAutoHyphens/>
      <w:spacing w:before="280" w:after="280" w:line="240" w:lineRule="auto"/>
    </w:pPr>
    <w:rPr>
      <w:rFonts w:ascii="Times New Roman" w:hAnsi="Times New Roman" w:cs="Times New Roman"/>
      <w:sz w:val="24"/>
      <w:szCs w:val="24"/>
      <w:lang w:eastAsia="zh-CN"/>
    </w:rPr>
  </w:style>
  <w:style w:type="paragraph" w:styleId="Listaszerbekezds">
    <w:name w:val="List Paragraph"/>
    <w:basedOn w:val="Norml"/>
    <w:uiPriority w:val="99"/>
    <w:qFormat/>
    <w:rsid w:val="00643050"/>
    <w:pPr>
      <w:suppressAutoHyphens/>
      <w:spacing w:after="0" w:line="240" w:lineRule="auto"/>
      <w:ind w:left="720"/>
    </w:pPr>
    <w:rPr>
      <w:rFonts w:ascii="Times New Roman" w:hAnsi="Times New Roman" w:cs="Times New Roman"/>
      <w:sz w:val="24"/>
      <w:szCs w:val="24"/>
      <w:lang w:eastAsia="zh-CN"/>
    </w:rPr>
  </w:style>
  <w:style w:type="paragraph" w:customStyle="1" w:styleId="Listaszerbekezds2">
    <w:name w:val="Listaszerű bekezdés2"/>
    <w:basedOn w:val="Norml"/>
    <w:rsid w:val="00C476DA"/>
    <w:pPr>
      <w:spacing w:after="0" w:line="240" w:lineRule="auto"/>
      <w:ind w:left="720"/>
      <w:contextualSpacing/>
    </w:pPr>
    <w:rPr>
      <w:rFonts w:ascii="Times New Roman" w:eastAsia="Times New Roman" w:hAnsi="Times New Roman" w:cs="Times New Roman"/>
      <w:sz w:val="24"/>
      <w:szCs w:val="24"/>
      <w:lang w:eastAsia="hu-HU"/>
    </w:rPr>
  </w:style>
  <w:style w:type="character" w:styleId="Feloldatlanmegemlts">
    <w:name w:val="Unresolved Mention"/>
    <w:basedOn w:val="Bekezdsalapbettpusa"/>
    <w:uiPriority w:val="99"/>
    <w:semiHidden/>
    <w:unhideWhenUsed/>
    <w:rsid w:val="00E47F2B"/>
    <w:rPr>
      <w:color w:val="605E5C"/>
      <w:shd w:val="clear" w:color="auto" w:fill="E1DFDD"/>
    </w:rPr>
  </w:style>
  <w:style w:type="paragraph" w:customStyle="1" w:styleId="CharChar1Char0">
    <w:name w:val="Char Char1 Char"/>
    <w:basedOn w:val="Norml"/>
    <w:rsid w:val="00E47F2B"/>
    <w:pPr>
      <w:spacing w:after="160" w:line="240" w:lineRule="exact"/>
    </w:pPr>
    <w:rPr>
      <w:rFonts w:ascii="Univers" w:eastAsia="MS Mincho" w:hAnsi="Univers" w:cs="Times New Roman"/>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44279">
      <w:bodyDiv w:val="1"/>
      <w:marLeft w:val="0"/>
      <w:marRight w:val="0"/>
      <w:marTop w:val="0"/>
      <w:marBottom w:val="0"/>
      <w:divBdr>
        <w:top w:val="none" w:sz="0" w:space="0" w:color="auto"/>
        <w:left w:val="none" w:sz="0" w:space="0" w:color="auto"/>
        <w:bottom w:val="none" w:sz="0" w:space="0" w:color="auto"/>
        <w:right w:val="none" w:sz="0" w:space="0" w:color="auto"/>
      </w:divBdr>
    </w:div>
    <w:div w:id="1080256676">
      <w:bodyDiv w:val="1"/>
      <w:marLeft w:val="0"/>
      <w:marRight w:val="0"/>
      <w:marTop w:val="0"/>
      <w:marBottom w:val="0"/>
      <w:divBdr>
        <w:top w:val="none" w:sz="0" w:space="0" w:color="auto"/>
        <w:left w:val="none" w:sz="0" w:space="0" w:color="auto"/>
        <w:bottom w:val="none" w:sz="0" w:space="0" w:color="auto"/>
        <w:right w:val="none" w:sz="0" w:space="0" w:color="auto"/>
      </w:divBdr>
    </w:div>
    <w:div w:id="1361130276">
      <w:bodyDiv w:val="1"/>
      <w:marLeft w:val="0"/>
      <w:marRight w:val="0"/>
      <w:marTop w:val="0"/>
      <w:marBottom w:val="0"/>
      <w:divBdr>
        <w:top w:val="none" w:sz="0" w:space="0" w:color="auto"/>
        <w:left w:val="none" w:sz="0" w:space="0" w:color="auto"/>
        <w:bottom w:val="none" w:sz="0" w:space="0" w:color="auto"/>
        <w:right w:val="none" w:sz="0" w:space="0" w:color="auto"/>
      </w:divBdr>
    </w:div>
    <w:div w:id="191077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tkt.hu/kozerdeku/index.php?t=2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egled.hu/" TargetMode="External"/><Relationship Id="rId4" Type="http://schemas.openxmlformats.org/officeDocument/2006/relationships/webSettings" Target="webSettings.xml"/><Relationship Id="rId9" Type="http://schemas.openxmlformats.org/officeDocument/2006/relationships/hyperlink" Target="http://www.nj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1451</Words>
  <Characters>10013</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Sziváki Ibolya</dc:creator>
  <cp:lastModifiedBy>Császi Balázs</cp:lastModifiedBy>
  <cp:revision>4</cp:revision>
  <cp:lastPrinted>2023-04-20T09:16:00Z</cp:lastPrinted>
  <dcterms:created xsi:type="dcterms:W3CDTF">2023-04-17T15:47:00Z</dcterms:created>
  <dcterms:modified xsi:type="dcterms:W3CDTF">2023-04-20T09:17:00Z</dcterms:modified>
</cp:coreProperties>
</file>